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CC6" w:rsidRDefault="00AC6CC6" w:rsidP="00A60CCC">
      <w:pPr>
        <w:pStyle w:val="a3"/>
        <w:ind w:left="1416" w:firstLine="708"/>
        <w:jc w:val="both"/>
        <w:rPr>
          <w:sz w:val="28"/>
        </w:rPr>
      </w:pPr>
      <w:r>
        <w:rPr>
          <w:sz w:val="28"/>
        </w:rPr>
        <w:t>ДОГОВОР ОКАЗАНИЯ УСЛУГ</w:t>
      </w:r>
    </w:p>
    <w:p w:rsidR="00AC6CC6" w:rsidRDefault="005B0B77" w:rsidP="00A60CCC">
      <w:pPr>
        <w:pStyle w:val="a9"/>
        <w:spacing w:before="120" w:after="120"/>
        <w:jc w:val="both"/>
      </w:pPr>
      <w:r w:rsidRPr="005B0B77">
        <w:t>г. Бр</w:t>
      </w:r>
      <w:r>
        <w:rPr>
          <w:b w:val="0"/>
        </w:rPr>
        <w:t>янск</w:t>
      </w:r>
      <w:r w:rsidR="00AC6CC6">
        <w:rPr>
          <w:b w:val="0"/>
        </w:rPr>
        <w:t xml:space="preserve">                                </w:t>
      </w:r>
      <w:r w:rsidR="00AC6CC6">
        <w:t xml:space="preserve">№ </w:t>
      </w:r>
      <w:r w:rsidR="00AC6CC6">
        <w:rPr>
          <w:b w:val="0"/>
        </w:rPr>
        <w:t xml:space="preserve">                                              </w:t>
      </w:r>
      <w:r w:rsidR="00006A32">
        <w:rPr>
          <w:b w:val="0"/>
        </w:rPr>
        <w:t xml:space="preserve">       </w:t>
      </w:r>
      <w:r w:rsidR="00006A32">
        <w:rPr>
          <w:b w:val="0"/>
        </w:rPr>
        <w:tab/>
      </w:r>
      <w:r w:rsidR="00B635C9">
        <w:t>«__»______201</w:t>
      </w:r>
      <w:r w:rsidR="00B635C9">
        <w:rPr>
          <w:lang w:val="ru-RU"/>
        </w:rPr>
        <w:t>7</w:t>
      </w:r>
      <w:r w:rsidRPr="005B0B77">
        <w:t xml:space="preserve"> г.</w:t>
      </w:r>
      <w:r w:rsidR="00006A32">
        <w:rPr>
          <w:b w:val="0"/>
        </w:rPr>
        <w:tab/>
      </w:r>
    </w:p>
    <w:p w:rsidR="0074487F" w:rsidRDefault="003D7101" w:rsidP="00A60CCC">
      <w:pPr>
        <w:pStyle w:val="a9"/>
        <w:tabs>
          <w:tab w:val="num" w:pos="3060"/>
        </w:tabs>
        <w:spacing w:before="120" w:line="276" w:lineRule="auto"/>
        <w:ind w:right="45"/>
        <w:jc w:val="both"/>
        <w:rPr>
          <w:sz w:val="22"/>
          <w:szCs w:val="22"/>
        </w:rPr>
      </w:pPr>
      <w:r>
        <w:rPr>
          <w:sz w:val="22"/>
        </w:rPr>
        <w:t xml:space="preserve">         </w:t>
      </w:r>
      <w:r w:rsidRPr="003D7101">
        <w:rPr>
          <w:sz w:val="22"/>
        </w:rPr>
        <w:t xml:space="preserve"> </w:t>
      </w:r>
      <w:r>
        <w:rPr>
          <w:sz w:val="22"/>
        </w:rPr>
        <w:t>Государственное бюджетное учреждение здравоохранения</w:t>
      </w:r>
      <w:r>
        <w:t xml:space="preserve"> </w:t>
      </w:r>
      <w:r>
        <w:rPr>
          <w:sz w:val="22"/>
        </w:rPr>
        <w:t>« Гордеевская центральная районная больница» (лицензия</w:t>
      </w:r>
      <w:r w:rsidR="00D9385F">
        <w:rPr>
          <w:sz w:val="22"/>
        </w:rPr>
        <w:t xml:space="preserve"> №</w:t>
      </w:r>
      <w:r w:rsidR="00561F33">
        <w:rPr>
          <w:sz w:val="22"/>
          <w:lang w:val="ru-RU"/>
        </w:rPr>
        <w:t>ФС</w:t>
      </w:r>
      <w:r w:rsidR="00D9385F">
        <w:rPr>
          <w:sz w:val="22"/>
        </w:rPr>
        <w:t>-32-01-000</w:t>
      </w:r>
      <w:r w:rsidR="00561F33">
        <w:rPr>
          <w:sz w:val="22"/>
          <w:lang w:val="ru-RU"/>
        </w:rPr>
        <w:t>796</w:t>
      </w:r>
      <w:r w:rsidR="00D9385F">
        <w:rPr>
          <w:sz w:val="22"/>
        </w:rPr>
        <w:t xml:space="preserve"> от </w:t>
      </w:r>
      <w:r w:rsidR="00561F33">
        <w:rPr>
          <w:sz w:val="22"/>
          <w:lang w:val="ru-RU"/>
        </w:rPr>
        <w:t>29</w:t>
      </w:r>
      <w:r w:rsidR="00D9385F">
        <w:rPr>
          <w:sz w:val="22"/>
        </w:rPr>
        <w:t>.</w:t>
      </w:r>
      <w:r w:rsidR="00561F33">
        <w:rPr>
          <w:sz w:val="22"/>
          <w:lang w:val="ru-RU"/>
        </w:rPr>
        <w:t>11</w:t>
      </w:r>
      <w:r w:rsidR="00D9385F">
        <w:rPr>
          <w:sz w:val="22"/>
        </w:rPr>
        <w:t>.201</w:t>
      </w:r>
      <w:r w:rsidR="00561F33">
        <w:rPr>
          <w:sz w:val="22"/>
          <w:lang w:val="ru-RU"/>
        </w:rPr>
        <w:t>2</w:t>
      </w:r>
      <w:r>
        <w:rPr>
          <w:sz w:val="22"/>
        </w:rPr>
        <w:t>года)</w:t>
      </w:r>
      <w:r>
        <w:rPr>
          <w:i/>
          <w:sz w:val="22"/>
        </w:rPr>
        <w:t xml:space="preserve"> </w:t>
      </w:r>
      <w:r>
        <w:rPr>
          <w:b w:val="0"/>
          <w:sz w:val="22"/>
        </w:rPr>
        <w:t xml:space="preserve">именуемое в дальнейшем </w:t>
      </w:r>
      <w:r>
        <w:rPr>
          <w:b w:val="0"/>
          <w:caps/>
          <w:sz w:val="22"/>
        </w:rPr>
        <w:t>«Исполнитель»</w:t>
      </w:r>
      <w:r>
        <w:rPr>
          <w:b w:val="0"/>
          <w:sz w:val="22"/>
        </w:rPr>
        <w:t xml:space="preserve">, в лице </w:t>
      </w:r>
      <w:r w:rsidR="00D9385F">
        <w:rPr>
          <w:b w:val="0"/>
          <w:sz w:val="22"/>
          <w:lang w:val="ru-RU"/>
        </w:rPr>
        <w:t>и.о. г</w:t>
      </w:r>
      <w:r>
        <w:rPr>
          <w:b w:val="0"/>
          <w:sz w:val="22"/>
        </w:rPr>
        <w:t xml:space="preserve">лавного врача </w:t>
      </w:r>
      <w:r w:rsidR="00D9385F">
        <w:rPr>
          <w:sz w:val="22"/>
        </w:rPr>
        <w:t xml:space="preserve"> </w:t>
      </w:r>
      <w:r w:rsidR="00D9385F">
        <w:rPr>
          <w:sz w:val="22"/>
          <w:lang w:val="ru-RU"/>
        </w:rPr>
        <w:t>В</w:t>
      </w:r>
      <w:r w:rsidR="00D9385F">
        <w:rPr>
          <w:sz w:val="22"/>
        </w:rPr>
        <w:t>.</w:t>
      </w:r>
      <w:r w:rsidR="00D9385F">
        <w:rPr>
          <w:sz w:val="22"/>
          <w:lang w:val="ru-RU"/>
        </w:rPr>
        <w:t>Н</w:t>
      </w:r>
      <w:r w:rsidR="00D9385F">
        <w:rPr>
          <w:sz w:val="22"/>
        </w:rPr>
        <w:t>.С</w:t>
      </w:r>
      <w:r w:rsidR="00D9385F">
        <w:rPr>
          <w:sz w:val="22"/>
          <w:lang w:val="ru-RU"/>
        </w:rPr>
        <w:t>ереды</w:t>
      </w:r>
      <w:r w:rsidR="00DA450D" w:rsidRPr="00FB16FC">
        <w:rPr>
          <w:sz w:val="22"/>
        </w:rPr>
        <w:t xml:space="preserve">, </w:t>
      </w:r>
      <w:r w:rsidR="00E14AC9" w:rsidRPr="00FB16FC">
        <w:rPr>
          <w:sz w:val="22"/>
        </w:rPr>
        <w:t>действующего</w:t>
      </w:r>
      <w:r w:rsidR="00E14AC9">
        <w:rPr>
          <w:b w:val="0"/>
          <w:sz w:val="22"/>
        </w:rPr>
        <w:t xml:space="preserve"> на основании Устава,</w:t>
      </w:r>
      <w:r w:rsidR="00E14AC9">
        <w:rPr>
          <w:sz w:val="22"/>
        </w:rPr>
        <w:t xml:space="preserve"> </w:t>
      </w:r>
      <w:r w:rsidR="00E14AC9">
        <w:rPr>
          <w:b w:val="0"/>
          <w:sz w:val="22"/>
        </w:rPr>
        <w:t xml:space="preserve">с одной стороны и </w:t>
      </w:r>
      <w:r w:rsidR="008F7727">
        <w:rPr>
          <w:sz w:val="22"/>
        </w:rPr>
        <w:t>Публичное</w:t>
      </w:r>
      <w:r w:rsidR="00E14AC9">
        <w:rPr>
          <w:sz w:val="22"/>
        </w:rPr>
        <w:t xml:space="preserve"> акционерное общество «Межрегиональная распределительная сетевая компания Центра» (</w:t>
      </w:r>
      <w:r w:rsidR="008F7727">
        <w:rPr>
          <w:sz w:val="22"/>
        </w:rPr>
        <w:t>Филиал П</w:t>
      </w:r>
      <w:r w:rsidR="00E14AC9">
        <w:rPr>
          <w:sz w:val="22"/>
        </w:rPr>
        <w:t xml:space="preserve">АО </w:t>
      </w:r>
      <w:r w:rsidR="00E14AC9">
        <w:rPr>
          <w:caps/>
          <w:sz w:val="22"/>
        </w:rPr>
        <w:t>«МРСК Ц</w:t>
      </w:r>
      <w:r w:rsidR="00E14AC9">
        <w:rPr>
          <w:sz w:val="22"/>
        </w:rPr>
        <w:t>ентра</w:t>
      </w:r>
      <w:r w:rsidR="00E14AC9">
        <w:rPr>
          <w:caps/>
          <w:sz w:val="22"/>
        </w:rPr>
        <w:t>» –</w:t>
      </w:r>
      <w:r w:rsidR="00E14AC9">
        <w:rPr>
          <w:caps/>
          <w:sz w:val="22"/>
          <w:szCs w:val="22"/>
        </w:rPr>
        <w:t xml:space="preserve"> «</w:t>
      </w:r>
      <w:r w:rsidR="00E14AC9">
        <w:rPr>
          <w:sz w:val="22"/>
          <w:szCs w:val="22"/>
        </w:rPr>
        <w:t>Брянскэнерго»</w:t>
      </w:r>
      <w:r w:rsidR="00E14AC9">
        <w:rPr>
          <w:caps/>
          <w:sz w:val="22"/>
          <w:szCs w:val="22"/>
        </w:rPr>
        <w:t>)</w:t>
      </w:r>
      <w:r w:rsidR="00E14AC9">
        <w:rPr>
          <w:b w:val="0"/>
          <w:sz w:val="22"/>
          <w:szCs w:val="22"/>
        </w:rPr>
        <w:t xml:space="preserve">, </w:t>
      </w:r>
      <w:r w:rsidR="00E14AC9">
        <w:rPr>
          <w:b w:val="0"/>
          <w:sz w:val="22"/>
        </w:rPr>
        <w:t xml:space="preserve">именуемое в дальнейшем </w:t>
      </w:r>
      <w:r w:rsidR="00E14AC9">
        <w:rPr>
          <w:b w:val="0"/>
          <w:caps/>
          <w:sz w:val="22"/>
        </w:rPr>
        <w:t>«заказчик»</w:t>
      </w:r>
      <w:r w:rsidR="00E14AC9">
        <w:rPr>
          <w:b w:val="0"/>
          <w:sz w:val="22"/>
        </w:rPr>
        <w:t xml:space="preserve">, </w:t>
      </w:r>
      <w:r w:rsidR="0074487F">
        <w:rPr>
          <w:b w:val="0"/>
          <w:sz w:val="22"/>
        </w:rPr>
        <w:t xml:space="preserve">в </w:t>
      </w:r>
      <w:r w:rsidR="0074487F">
        <w:rPr>
          <w:b w:val="0"/>
          <w:bCs/>
          <w:sz w:val="22"/>
          <w:szCs w:val="22"/>
        </w:rPr>
        <w:t>лице заместителя г</w:t>
      </w:r>
      <w:r w:rsidR="0074487F" w:rsidRPr="004153F8">
        <w:rPr>
          <w:b w:val="0"/>
          <w:bCs/>
          <w:sz w:val="22"/>
          <w:szCs w:val="22"/>
        </w:rPr>
        <w:t>енерального</w:t>
      </w:r>
      <w:r w:rsidR="008F7727">
        <w:rPr>
          <w:b w:val="0"/>
          <w:bCs/>
          <w:sz w:val="22"/>
          <w:szCs w:val="22"/>
        </w:rPr>
        <w:t xml:space="preserve"> директора – директора филиала П</w:t>
      </w:r>
      <w:r w:rsidR="0074487F" w:rsidRPr="004153F8">
        <w:rPr>
          <w:b w:val="0"/>
          <w:bCs/>
          <w:sz w:val="22"/>
          <w:szCs w:val="22"/>
        </w:rPr>
        <w:t>АО «МРСК Центра»-</w:t>
      </w:r>
      <w:r w:rsidR="0074487F">
        <w:rPr>
          <w:b w:val="0"/>
          <w:sz w:val="22"/>
        </w:rPr>
        <w:t xml:space="preserve"> «Брянскэнерго» </w:t>
      </w:r>
      <w:r w:rsidR="00B635C9" w:rsidRPr="00B635C9">
        <w:rPr>
          <w:sz w:val="22"/>
          <w:lang w:val="ru-RU"/>
        </w:rPr>
        <w:t>Косарима А.И.,</w:t>
      </w:r>
      <w:r w:rsidR="00B635C9" w:rsidRPr="00B635C9">
        <w:rPr>
          <w:b w:val="0"/>
          <w:sz w:val="22"/>
          <w:lang w:val="ru-RU"/>
        </w:rPr>
        <w:t xml:space="preserve"> действующего на основании Доверенности от 24.05.2016г., с другой стороны, в дальнейшем совместно именуемые «Стороны», заключили настоящий договор о нижеследующем:</w:t>
      </w:r>
    </w:p>
    <w:p w:rsidR="00023FDC" w:rsidRPr="00023FDC" w:rsidRDefault="00023FDC" w:rsidP="00023FDC">
      <w:pPr>
        <w:pStyle w:val="1"/>
        <w:ind w:left="-851" w:firstLine="851"/>
        <w:rPr>
          <w:b w:val="0"/>
          <w:sz w:val="22"/>
          <w:szCs w:val="22"/>
        </w:rPr>
      </w:pPr>
    </w:p>
    <w:p w:rsidR="00023FDC" w:rsidRPr="00023FDC" w:rsidRDefault="00023FDC" w:rsidP="00023FDC">
      <w:pPr>
        <w:numPr>
          <w:ilvl w:val="0"/>
          <w:numId w:val="18"/>
        </w:numPr>
        <w:spacing w:before="120" w:line="276" w:lineRule="auto"/>
        <w:ind w:right="45"/>
        <w:jc w:val="both"/>
        <w:rPr>
          <w:b/>
          <w:sz w:val="22"/>
          <w:szCs w:val="22"/>
        </w:rPr>
      </w:pPr>
      <w:r w:rsidRPr="00023FDC">
        <w:rPr>
          <w:b/>
          <w:sz w:val="22"/>
          <w:szCs w:val="22"/>
        </w:rPr>
        <w:t>ПРЕДМЕТ ДОГОВОРА</w:t>
      </w:r>
    </w:p>
    <w:p w:rsidR="0074487F" w:rsidRPr="00023FDC" w:rsidRDefault="0074487F" w:rsidP="00023FDC">
      <w:pPr>
        <w:spacing w:before="120" w:line="276" w:lineRule="auto"/>
        <w:ind w:left="2784" w:right="45"/>
        <w:jc w:val="both"/>
        <w:rPr>
          <w:b/>
          <w:sz w:val="22"/>
          <w:szCs w:val="22"/>
        </w:rPr>
      </w:pPr>
    </w:p>
    <w:p w:rsidR="0074487F" w:rsidRPr="009D40E4" w:rsidRDefault="0074487F" w:rsidP="00CE7B4D">
      <w:pPr>
        <w:pStyle w:val="af3"/>
        <w:spacing w:line="240" w:lineRule="atLeast"/>
        <w:rPr>
          <w:bCs/>
          <w:sz w:val="22"/>
          <w:szCs w:val="22"/>
        </w:rPr>
      </w:pPr>
      <w:r w:rsidRPr="009D40E4">
        <w:rPr>
          <w:b/>
          <w:bCs/>
          <w:caps/>
          <w:sz w:val="22"/>
          <w:szCs w:val="22"/>
        </w:rPr>
        <w:t>1.1</w:t>
      </w:r>
      <w:r w:rsidRPr="009D40E4">
        <w:rPr>
          <w:bCs/>
          <w:caps/>
          <w:sz w:val="22"/>
          <w:szCs w:val="22"/>
        </w:rPr>
        <w:t>.И</w:t>
      </w:r>
      <w:r w:rsidRPr="009D40E4">
        <w:rPr>
          <w:bCs/>
          <w:sz w:val="22"/>
          <w:szCs w:val="22"/>
        </w:rPr>
        <w:t xml:space="preserve">сполнитель, в соответствии </w:t>
      </w:r>
      <w:r w:rsidR="00023FDC">
        <w:rPr>
          <w:bCs/>
          <w:sz w:val="22"/>
          <w:szCs w:val="22"/>
        </w:rPr>
        <w:t xml:space="preserve">с ФЗ от 21.11.2011 г.№ </w:t>
      </w:r>
      <w:r w:rsidR="00023FDC" w:rsidRPr="00023FDC">
        <w:rPr>
          <w:sz w:val="22"/>
          <w:szCs w:val="22"/>
        </w:rPr>
        <w:t xml:space="preserve">323-ФЗ (ред. от </w:t>
      </w:r>
      <w:r w:rsidR="00023FDC" w:rsidRPr="009E3CE9">
        <w:rPr>
          <w:bCs/>
          <w:sz w:val="22"/>
          <w:szCs w:val="22"/>
        </w:rPr>
        <w:t>31.12.2014)</w:t>
      </w:r>
      <w:r w:rsidR="00194347">
        <w:rPr>
          <w:bCs/>
          <w:sz w:val="22"/>
          <w:szCs w:val="22"/>
        </w:rPr>
        <w:t xml:space="preserve"> </w:t>
      </w:r>
      <w:r w:rsidR="005B0B77">
        <w:rPr>
          <w:bCs/>
          <w:sz w:val="22"/>
          <w:szCs w:val="22"/>
        </w:rPr>
        <w:t>,</w:t>
      </w:r>
      <w:r w:rsidR="009E3CE9">
        <w:rPr>
          <w:bCs/>
          <w:sz w:val="22"/>
          <w:szCs w:val="22"/>
        </w:rPr>
        <w:t xml:space="preserve"> </w:t>
      </w:r>
      <w:r w:rsidRPr="009D40E4">
        <w:rPr>
          <w:bCs/>
          <w:sz w:val="22"/>
          <w:szCs w:val="22"/>
        </w:rPr>
        <w:t>обязуется выполнить медицинские услуги по предрейсовому медицинскому осмотру водит</w:t>
      </w:r>
      <w:r w:rsidR="003D7101">
        <w:rPr>
          <w:bCs/>
          <w:sz w:val="22"/>
          <w:szCs w:val="22"/>
        </w:rPr>
        <w:t>елей  Гордеев</w:t>
      </w:r>
      <w:r w:rsidR="004E5DF8">
        <w:rPr>
          <w:bCs/>
          <w:sz w:val="22"/>
          <w:szCs w:val="22"/>
        </w:rPr>
        <w:t xml:space="preserve">ского </w:t>
      </w:r>
      <w:r w:rsidRPr="009D40E4">
        <w:rPr>
          <w:bCs/>
          <w:sz w:val="22"/>
          <w:szCs w:val="22"/>
        </w:rPr>
        <w:t>РЭС (Приложение №1), а Заказчик принять эти услуги и оплатить их.</w:t>
      </w:r>
    </w:p>
    <w:p w:rsidR="0074487F" w:rsidRDefault="00A60CCC" w:rsidP="00A60CCC">
      <w:pPr>
        <w:spacing w:before="100" w:beforeAutospacing="1" w:after="100" w:afterAutospacing="1" w:line="276" w:lineRule="auto"/>
        <w:jc w:val="center"/>
        <w:rPr>
          <w:b/>
          <w:sz w:val="22"/>
          <w:szCs w:val="22"/>
        </w:rPr>
      </w:pPr>
      <w:r>
        <w:rPr>
          <w:b/>
          <w:sz w:val="22"/>
          <w:szCs w:val="22"/>
        </w:rPr>
        <w:t xml:space="preserve">2. СТОИМОСТЬ </w:t>
      </w:r>
      <w:r w:rsidR="0074487F" w:rsidRPr="009D40E4">
        <w:rPr>
          <w:b/>
          <w:sz w:val="22"/>
          <w:szCs w:val="22"/>
        </w:rPr>
        <w:t>УСЛУГ  И ПОРЯДОК РАСЧЕТОВ.</w:t>
      </w:r>
    </w:p>
    <w:p w:rsidR="00112BD9" w:rsidRDefault="00112BD9" w:rsidP="00112BD9">
      <w:pPr>
        <w:tabs>
          <w:tab w:val="num" w:pos="993"/>
        </w:tabs>
        <w:spacing w:before="100" w:beforeAutospacing="1" w:after="100" w:afterAutospacing="1" w:line="276" w:lineRule="auto"/>
        <w:rPr>
          <w:bCs/>
          <w:sz w:val="22"/>
          <w:szCs w:val="22"/>
        </w:rPr>
      </w:pPr>
      <w:r>
        <w:rPr>
          <w:b/>
          <w:sz w:val="22"/>
          <w:szCs w:val="22"/>
        </w:rPr>
        <w:t>2.1.</w:t>
      </w:r>
      <w:r w:rsidRPr="00112BD9">
        <w:rPr>
          <w:bCs/>
          <w:sz w:val="22"/>
          <w:szCs w:val="22"/>
        </w:rPr>
        <w:t xml:space="preserve"> </w:t>
      </w:r>
      <w:r>
        <w:rPr>
          <w:bCs/>
          <w:sz w:val="22"/>
          <w:szCs w:val="22"/>
        </w:rPr>
        <w:t xml:space="preserve">Общая стоимость услуг по договору составляет </w:t>
      </w:r>
      <w:r w:rsidR="002C34CE">
        <w:rPr>
          <w:bCs/>
          <w:sz w:val="22"/>
          <w:szCs w:val="22"/>
        </w:rPr>
        <w:t>71</w:t>
      </w:r>
      <w:r>
        <w:rPr>
          <w:bCs/>
          <w:sz w:val="22"/>
          <w:szCs w:val="22"/>
        </w:rPr>
        <w:t> </w:t>
      </w:r>
      <w:r w:rsidR="002C34CE">
        <w:rPr>
          <w:bCs/>
          <w:sz w:val="22"/>
          <w:szCs w:val="22"/>
        </w:rPr>
        <w:t>202</w:t>
      </w:r>
      <w:r>
        <w:rPr>
          <w:bCs/>
          <w:sz w:val="22"/>
          <w:szCs w:val="22"/>
        </w:rPr>
        <w:t xml:space="preserve">  (</w:t>
      </w:r>
      <w:r w:rsidR="002C34CE">
        <w:rPr>
          <w:bCs/>
          <w:sz w:val="22"/>
          <w:szCs w:val="22"/>
        </w:rPr>
        <w:t>семьдесят одна</w:t>
      </w:r>
      <w:r>
        <w:rPr>
          <w:bCs/>
          <w:sz w:val="22"/>
          <w:szCs w:val="22"/>
        </w:rPr>
        <w:t xml:space="preserve"> тысяч</w:t>
      </w:r>
      <w:r w:rsidR="002C34CE">
        <w:rPr>
          <w:bCs/>
          <w:sz w:val="22"/>
          <w:szCs w:val="22"/>
        </w:rPr>
        <w:t>а</w:t>
      </w:r>
      <w:r>
        <w:rPr>
          <w:bCs/>
          <w:sz w:val="22"/>
          <w:szCs w:val="22"/>
        </w:rPr>
        <w:t xml:space="preserve"> </w:t>
      </w:r>
      <w:r w:rsidR="002C34CE">
        <w:rPr>
          <w:bCs/>
          <w:sz w:val="22"/>
          <w:szCs w:val="22"/>
        </w:rPr>
        <w:t>двести два</w:t>
      </w:r>
      <w:r>
        <w:rPr>
          <w:bCs/>
          <w:sz w:val="22"/>
          <w:szCs w:val="22"/>
        </w:rPr>
        <w:t>)  руб. 00 коп. НДС не облагается.</w:t>
      </w:r>
      <w:bookmarkStart w:id="0" w:name="_GoBack"/>
      <w:bookmarkEnd w:id="0"/>
    </w:p>
    <w:p w:rsidR="0074487F" w:rsidRPr="009D40E4" w:rsidRDefault="00112BD9" w:rsidP="00112BD9">
      <w:pPr>
        <w:tabs>
          <w:tab w:val="num" w:pos="993"/>
        </w:tabs>
        <w:spacing w:before="100" w:beforeAutospacing="1" w:after="100" w:afterAutospacing="1" w:line="276" w:lineRule="auto"/>
        <w:rPr>
          <w:bCs/>
          <w:sz w:val="22"/>
          <w:szCs w:val="22"/>
        </w:rPr>
      </w:pPr>
      <w:r>
        <w:rPr>
          <w:b/>
          <w:bCs/>
          <w:sz w:val="22"/>
          <w:szCs w:val="22"/>
        </w:rPr>
        <w:t>2.2</w:t>
      </w:r>
      <w:r w:rsidR="0074487F" w:rsidRPr="009D40E4">
        <w:rPr>
          <w:b/>
          <w:bCs/>
          <w:sz w:val="22"/>
          <w:szCs w:val="22"/>
        </w:rPr>
        <w:t>.</w:t>
      </w:r>
      <w:r w:rsidR="0074487F" w:rsidRPr="009D40E4">
        <w:rPr>
          <w:bCs/>
          <w:sz w:val="22"/>
          <w:szCs w:val="22"/>
        </w:rPr>
        <w:t>Цена предрейсового медицинского осмотра одного человека составляет</w:t>
      </w:r>
      <w:r w:rsidR="00E14AC9">
        <w:rPr>
          <w:bCs/>
          <w:sz w:val="22"/>
          <w:szCs w:val="22"/>
        </w:rPr>
        <w:t xml:space="preserve">  </w:t>
      </w:r>
      <w:r w:rsidR="00BF0A04">
        <w:rPr>
          <w:bCs/>
          <w:sz w:val="22"/>
          <w:szCs w:val="22"/>
        </w:rPr>
        <w:t>58</w:t>
      </w:r>
      <w:r w:rsidR="00A60CCC">
        <w:rPr>
          <w:bCs/>
          <w:sz w:val="22"/>
          <w:szCs w:val="22"/>
        </w:rPr>
        <w:t xml:space="preserve"> </w:t>
      </w:r>
      <w:r w:rsidR="00E14AC9">
        <w:rPr>
          <w:bCs/>
          <w:sz w:val="22"/>
          <w:szCs w:val="22"/>
        </w:rPr>
        <w:t>(</w:t>
      </w:r>
      <w:r w:rsidR="00BF0A04">
        <w:rPr>
          <w:bCs/>
          <w:sz w:val="22"/>
          <w:szCs w:val="22"/>
        </w:rPr>
        <w:t>пятьдесят восемь</w:t>
      </w:r>
      <w:r w:rsidR="00194347">
        <w:rPr>
          <w:bCs/>
          <w:sz w:val="22"/>
          <w:szCs w:val="22"/>
        </w:rPr>
        <w:t>)</w:t>
      </w:r>
      <w:r w:rsidR="0074487F" w:rsidRPr="009D40E4">
        <w:rPr>
          <w:bCs/>
          <w:sz w:val="22"/>
          <w:szCs w:val="22"/>
        </w:rPr>
        <w:t xml:space="preserve"> руб.</w:t>
      </w:r>
      <w:r w:rsidR="00E14AC9">
        <w:rPr>
          <w:bCs/>
          <w:sz w:val="22"/>
          <w:szCs w:val="22"/>
        </w:rPr>
        <w:t xml:space="preserve"> </w:t>
      </w:r>
      <w:r w:rsidR="0074487F">
        <w:rPr>
          <w:bCs/>
          <w:sz w:val="22"/>
          <w:szCs w:val="22"/>
        </w:rPr>
        <w:t xml:space="preserve"> </w:t>
      </w:r>
      <w:r w:rsidR="0074487F" w:rsidRPr="009D40E4">
        <w:rPr>
          <w:bCs/>
          <w:sz w:val="22"/>
          <w:szCs w:val="22"/>
        </w:rPr>
        <w:t>00</w:t>
      </w:r>
      <w:r w:rsidR="00E14AC9">
        <w:rPr>
          <w:bCs/>
          <w:sz w:val="22"/>
          <w:szCs w:val="22"/>
        </w:rPr>
        <w:t xml:space="preserve"> коп.</w:t>
      </w:r>
      <w:r w:rsidR="0074487F" w:rsidRPr="009D40E4">
        <w:rPr>
          <w:bCs/>
          <w:sz w:val="22"/>
          <w:szCs w:val="22"/>
        </w:rPr>
        <w:t xml:space="preserve">  (Приложение №2), НДС не облагается.</w:t>
      </w:r>
    </w:p>
    <w:p w:rsidR="0074487F" w:rsidRPr="009D40E4" w:rsidRDefault="00112BD9" w:rsidP="00A60CCC">
      <w:pPr>
        <w:tabs>
          <w:tab w:val="num" w:pos="993"/>
        </w:tabs>
        <w:spacing w:before="100" w:beforeAutospacing="1" w:after="100" w:afterAutospacing="1" w:line="276" w:lineRule="auto"/>
        <w:jc w:val="both"/>
        <w:rPr>
          <w:bCs/>
          <w:sz w:val="22"/>
          <w:szCs w:val="22"/>
        </w:rPr>
      </w:pPr>
      <w:r>
        <w:rPr>
          <w:b/>
          <w:bCs/>
          <w:sz w:val="22"/>
          <w:szCs w:val="22"/>
        </w:rPr>
        <w:t>2.3</w:t>
      </w:r>
      <w:r w:rsidR="0074487F" w:rsidRPr="009D40E4">
        <w:rPr>
          <w:b/>
          <w:bCs/>
          <w:sz w:val="22"/>
          <w:szCs w:val="22"/>
        </w:rPr>
        <w:t>.</w:t>
      </w:r>
      <w:r w:rsidR="0074487F">
        <w:rPr>
          <w:bCs/>
          <w:sz w:val="22"/>
          <w:szCs w:val="22"/>
        </w:rPr>
        <w:t xml:space="preserve"> </w:t>
      </w:r>
      <w:r w:rsidR="0074487F" w:rsidRPr="009D40E4">
        <w:rPr>
          <w:bCs/>
          <w:sz w:val="22"/>
          <w:szCs w:val="22"/>
        </w:rPr>
        <w:t>Расчет по договору производится путем перечисления денежных средств на расчетный счет Исполнителя в течение 30 календарных дней согласно выставленному Акту об оказании услуг (Приложение №3) за проведение предрейсового медицинского осмотра. Датой оплаты считать списание средств с банковского счета Заказчика.</w:t>
      </w:r>
    </w:p>
    <w:p w:rsidR="0074487F" w:rsidRPr="009D40E4" w:rsidRDefault="00112BD9" w:rsidP="00A60CCC">
      <w:pPr>
        <w:spacing w:before="100" w:beforeAutospacing="1" w:after="100" w:afterAutospacing="1" w:line="276" w:lineRule="auto"/>
        <w:jc w:val="both"/>
        <w:rPr>
          <w:bCs/>
          <w:sz w:val="22"/>
          <w:szCs w:val="22"/>
        </w:rPr>
      </w:pPr>
      <w:r>
        <w:rPr>
          <w:b/>
          <w:bCs/>
          <w:sz w:val="22"/>
          <w:szCs w:val="22"/>
        </w:rPr>
        <w:t>2.4</w:t>
      </w:r>
      <w:r w:rsidR="0074487F" w:rsidRPr="009D40E4">
        <w:rPr>
          <w:b/>
          <w:bCs/>
          <w:sz w:val="22"/>
          <w:szCs w:val="22"/>
        </w:rPr>
        <w:t>.</w:t>
      </w:r>
      <w:r w:rsidR="00A60CCC">
        <w:rPr>
          <w:bCs/>
          <w:sz w:val="22"/>
          <w:szCs w:val="22"/>
        </w:rPr>
        <w:t xml:space="preserve"> ГБУЗ </w:t>
      </w:r>
      <w:r w:rsidR="0074487F" w:rsidRPr="009D40E4">
        <w:rPr>
          <w:bCs/>
          <w:sz w:val="22"/>
          <w:szCs w:val="22"/>
        </w:rPr>
        <w:t>“</w:t>
      </w:r>
      <w:r w:rsidR="00BF0A04">
        <w:rPr>
          <w:bCs/>
          <w:sz w:val="22"/>
          <w:szCs w:val="22"/>
        </w:rPr>
        <w:t>Гордеев</w:t>
      </w:r>
      <w:r w:rsidR="00A60CCC">
        <w:rPr>
          <w:bCs/>
          <w:sz w:val="22"/>
          <w:szCs w:val="22"/>
        </w:rPr>
        <w:t xml:space="preserve">ская ЦРБ” </w:t>
      </w:r>
      <w:r w:rsidR="0074487F" w:rsidRPr="009D40E4">
        <w:rPr>
          <w:bCs/>
          <w:sz w:val="22"/>
          <w:szCs w:val="22"/>
        </w:rPr>
        <w:t>подтверждает, что форма документа об исполнении им своих обязательств (акт об оказании услуг), форма которого приведена в Приложении № 3 к настоящему Договору, является формой  первичного учетного документа, утвержденного учетной политикой ГБУЗ</w:t>
      </w:r>
      <w:r w:rsidR="00A60CCC">
        <w:rPr>
          <w:bCs/>
          <w:sz w:val="22"/>
          <w:szCs w:val="22"/>
        </w:rPr>
        <w:t xml:space="preserve"> </w:t>
      </w:r>
      <w:r w:rsidR="0074487F" w:rsidRPr="009D40E4">
        <w:rPr>
          <w:bCs/>
          <w:sz w:val="22"/>
          <w:szCs w:val="22"/>
        </w:rPr>
        <w:t>“</w:t>
      </w:r>
      <w:r w:rsidR="00BF0A04">
        <w:rPr>
          <w:bCs/>
          <w:sz w:val="22"/>
          <w:szCs w:val="22"/>
        </w:rPr>
        <w:t>Гордеев</w:t>
      </w:r>
      <w:r w:rsidR="0074487F">
        <w:rPr>
          <w:bCs/>
          <w:sz w:val="22"/>
          <w:szCs w:val="22"/>
        </w:rPr>
        <w:t xml:space="preserve">ская </w:t>
      </w:r>
      <w:r w:rsidR="00A60CCC">
        <w:rPr>
          <w:bCs/>
          <w:sz w:val="22"/>
          <w:szCs w:val="22"/>
        </w:rPr>
        <w:t>ЦРБ”.</w:t>
      </w:r>
    </w:p>
    <w:p w:rsidR="0074487F" w:rsidRPr="009D40E4" w:rsidRDefault="00112BD9" w:rsidP="00A60CCC">
      <w:pPr>
        <w:spacing w:before="100" w:beforeAutospacing="1" w:after="100" w:afterAutospacing="1" w:line="276" w:lineRule="auto"/>
        <w:jc w:val="both"/>
        <w:rPr>
          <w:bCs/>
          <w:sz w:val="22"/>
          <w:szCs w:val="22"/>
        </w:rPr>
      </w:pPr>
      <w:r>
        <w:rPr>
          <w:b/>
          <w:bCs/>
          <w:sz w:val="22"/>
          <w:szCs w:val="22"/>
        </w:rPr>
        <w:t>2.5</w:t>
      </w:r>
      <w:r w:rsidR="0074487F" w:rsidRPr="009D40E4">
        <w:rPr>
          <w:b/>
          <w:bCs/>
          <w:sz w:val="22"/>
          <w:szCs w:val="22"/>
        </w:rPr>
        <w:t>.</w:t>
      </w:r>
      <w:r w:rsidR="0074487F" w:rsidRPr="009D40E4">
        <w:rPr>
          <w:bCs/>
          <w:sz w:val="22"/>
          <w:szCs w:val="22"/>
        </w:rPr>
        <w:t xml:space="preserve"> Изменение цены услуг допускается только по соглашению Сторон и оформляется дополнительным соглашением, подписанным обеими Сторонами.</w:t>
      </w:r>
    </w:p>
    <w:p w:rsidR="0074487F" w:rsidRPr="009D40E4" w:rsidRDefault="0074487F" w:rsidP="00A60CCC">
      <w:pPr>
        <w:spacing w:before="100" w:beforeAutospacing="1" w:after="100" w:afterAutospacing="1" w:line="276" w:lineRule="auto"/>
        <w:jc w:val="center"/>
        <w:rPr>
          <w:b/>
          <w:sz w:val="22"/>
          <w:szCs w:val="22"/>
        </w:rPr>
      </w:pPr>
      <w:r w:rsidRPr="009D40E4">
        <w:rPr>
          <w:b/>
          <w:sz w:val="22"/>
          <w:szCs w:val="22"/>
        </w:rPr>
        <w:t>3. ПОРЯДОК ИСПОЛНЕНИЯ ДОГОВОРА.</w:t>
      </w:r>
    </w:p>
    <w:p w:rsidR="0074487F" w:rsidRPr="009D40E4" w:rsidRDefault="0074487F" w:rsidP="00A60CCC">
      <w:pPr>
        <w:tabs>
          <w:tab w:val="num" w:pos="-1418"/>
        </w:tabs>
        <w:spacing w:before="100" w:beforeAutospacing="1" w:after="100" w:afterAutospacing="1" w:line="276" w:lineRule="auto"/>
        <w:jc w:val="both"/>
        <w:rPr>
          <w:bCs/>
          <w:sz w:val="22"/>
          <w:szCs w:val="22"/>
        </w:rPr>
      </w:pPr>
      <w:r>
        <w:rPr>
          <w:b/>
          <w:sz w:val="22"/>
          <w:szCs w:val="22"/>
        </w:rPr>
        <w:t>3.1.</w:t>
      </w:r>
      <w:r w:rsidRPr="009D40E4">
        <w:rPr>
          <w:bCs/>
          <w:sz w:val="22"/>
          <w:szCs w:val="22"/>
        </w:rPr>
        <w:t>В случае мотивированного отказа Заказчика принять услуги, выполненные на условиях настоящего Договора, он незамедлительно письменно уведомляет Исполнителя об этом.</w:t>
      </w:r>
    </w:p>
    <w:p w:rsidR="0074487F" w:rsidRPr="009D40E4" w:rsidRDefault="0074487F" w:rsidP="00A60CCC">
      <w:pPr>
        <w:tabs>
          <w:tab w:val="num" w:pos="-1418"/>
        </w:tabs>
        <w:spacing w:before="100" w:beforeAutospacing="1" w:after="100" w:afterAutospacing="1" w:line="276" w:lineRule="auto"/>
        <w:jc w:val="both"/>
        <w:rPr>
          <w:bCs/>
          <w:sz w:val="22"/>
          <w:szCs w:val="22"/>
        </w:rPr>
      </w:pPr>
      <w:r w:rsidRPr="009D40E4">
        <w:rPr>
          <w:b/>
          <w:bCs/>
          <w:sz w:val="22"/>
          <w:szCs w:val="22"/>
        </w:rPr>
        <w:t>3.2.</w:t>
      </w:r>
      <w:r w:rsidRPr="009D40E4">
        <w:rPr>
          <w:bCs/>
          <w:sz w:val="22"/>
          <w:szCs w:val="22"/>
        </w:rPr>
        <w:t>Заказчик обязуется произвести оплату  в соответствии с п. 2.2. настоящего договора.</w:t>
      </w:r>
    </w:p>
    <w:p w:rsidR="0074487F" w:rsidRPr="009D40E4" w:rsidRDefault="0074487F" w:rsidP="00A60CCC">
      <w:pPr>
        <w:tabs>
          <w:tab w:val="num" w:pos="-1418"/>
        </w:tabs>
        <w:spacing w:before="100" w:beforeAutospacing="1" w:after="100" w:afterAutospacing="1" w:line="276" w:lineRule="auto"/>
        <w:jc w:val="both"/>
        <w:rPr>
          <w:bCs/>
          <w:sz w:val="22"/>
          <w:szCs w:val="22"/>
        </w:rPr>
      </w:pPr>
      <w:r w:rsidRPr="009D40E4">
        <w:rPr>
          <w:b/>
          <w:bCs/>
          <w:sz w:val="22"/>
          <w:szCs w:val="22"/>
        </w:rPr>
        <w:t>3.3.</w:t>
      </w:r>
      <w:r>
        <w:rPr>
          <w:bCs/>
          <w:sz w:val="22"/>
          <w:szCs w:val="22"/>
        </w:rPr>
        <w:t xml:space="preserve"> </w:t>
      </w:r>
      <w:r w:rsidRPr="009D40E4">
        <w:rPr>
          <w:bCs/>
          <w:sz w:val="22"/>
          <w:szCs w:val="22"/>
        </w:rPr>
        <w:t xml:space="preserve">Оплату  за выполнение услуг, указанных в п.1.1. настоящего договора, Заказчик производит согласно выставленному счету и акту оказанных услуг, подписанному обеими сторонами. </w:t>
      </w:r>
    </w:p>
    <w:p w:rsidR="0074487F" w:rsidRPr="009D40E4" w:rsidRDefault="0074487F" w:rsidP="00A60CCC">
      <w:pPr>
        <w:spacing w:before="100" w:beforeAutospacing="1" w:after="100" w:afterAutospacing="1" w:line="276" w:lineRule="auto"/>
        <w:jc w:val="both"/>
        <w:rPr>
          <w:bCs/>
          <w:sz w:val="22"/>
          <w:szCs w:val="22"/>
        </w:rPr>
      </w:pPr>
    </w:p>
    <w:p w:rsidR="0074487F" w:rsidRPr="009D40E4" w:rsidRDefault="0074487F" w:rsidP="00A60CCC">
      <w:pPr>
        <w:spacing w:before="100" w:beforeAutospacing="1" w:after="100" w:afterAutospacing="1" w:line="276" w:lineRule="auto"/>
        <w:ind w:left="2124"/>
        <w:jc w:val="both"/>
        <w:rPr>
          <w:b/>
          <w:sz w:val="22"/>
          <w:szCs w:val="22"/>
        </w:rPr>
      </w:pPr>
      <w:r>
        <w:rPr>
          <w:b/>
          <w:sz w:val="22"/>
          <w:szCs w:val="22"/>
        </w:rPr>
        <w:t>4.</w:t>
      </w:r>
      <w:r w:rsidR="00A60CCC" w:rsidRPr="00A60CCC">
        <w:rPr>
          <w:b/>
          <w:sz w:val="22"/>
          <w:szCs w:val="22"/>
        </w:rPr>
        <w:t xml:space="preserve"> </w:t>
      </w:r>
      <w:r w:rsidRPr="009D40E4">
        <w:rPr>
          <w:b/>
          <w:sz w:val="22"/>
          <w:szCs w:val="22"/>
        </w:rPr>
        <w:t>КАЧЕСТВО ВЫПОЛНЯЕМЫХ РАБОТ.</w:t>
      </w:r>
    </w:p>
    <w:p w:rsidR="0074487F" w:rsidRPr="009D40E4" w:rsidRDefault="0074487F" w:rsidP="00A60CCC">
      <w:pPr>
        <w:tabs>
          <w:tab w:val="num" w:pos="3060"/>
        </w:tabs>
        <w:spacing w:before="120" w:line="276" w:lineRule="auto"/>
        <w:ind w:left="360" w:right="45"/>
        <w:contextualSpacing/>
        <w:jc w:val="both"/>
        <w:rPr>
          <w:b/>
          <w:sz w:val="22"/>
          <w:szCs w:val="22"/>
        </w:rPr>
      </w:pP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t>4.1.</w:t>
      </w:r>
      <w:r w:rsidRPr="009D40E4">
        <w:rPr>
          <w:bCs/>
          <w:sz w:val="22"/>
          <w:szCs w:val="22"/>
        </w:rPr>
        <w:t>Исполнитель несет ответственность за своевременное и качественное проведение медицинского осмотра.</w:t>
      </w:r>
    </w:p>
    <w:p w:rsidR="0074487F" w:rsidRPr="009D40E4" w:rsidRDefault="008B446C" w:rsidP="00006A32">
      <w:pPr>
        <w:tabs>
          <w:tab w:val="num" w:pos="3060"/>
        </w:tabs>
        <w:spacing w:before="120" w:line="276" w:lineRule="auto"/>
        <w:ind w:left="360" w:right="45"/>
        <w:jc w:val="center"/>
        <w:rPr>
          <w:b/>
          <w:sz w:val="22"/>
          <w:szCs w:val="22"/>
        </w:rPr>
      </w:pPr>
      <w:r w:rsidRPr="008B446C">
        <w:rPr>
          <w:b/>
          <w:sz w:val="22"/>
          <w:szCs w:val="22"/>
        </w:rPr>
        <w:t xml:space="preserve">5. </w:t>
      </w:r>
      <w:r w:rsidR="0074487F" w:rsidRPr="009D40E4">
        <w:rPr>
          <w:b/>
          <w:sz w:val="22"/>
          <w:szCs w:val="22"/>
        </w:rPr>
        <w:t>СРОК ДЕЙСТВИЯ ДОГОВОРА.</w:t>
      </w:r>
    </w:p>
    <w:p w:rsidR="0074487F" w:rsidRPr="009D40E4" w:rsidRDefault="0074487F" w:rsidP="00A60CCC">
      <w:pPr>
        <w:tabs>
          <w:tab w:val="num" w:pos="3060"/>
        </w:tabs>
        <w:spacing w:before="120" w:line="276" w:lineRule="auto"/>
        <w:ind w:right="45"/>
        <w:jc w:val="both"/>
        <w:rPr>
          <w:b/>
          <w:sz w:val="22"/>
          <w:szCs w:val="22"/>
        </w:rPr>
      </w:pPr>
    </w:p>
    <w:p w:rsidR="0074487F" w:rsidRPr="009D40E4" w:rsidRDefault="0074487F" w:rsidP="00E8482F">
      <w:pPr>
        <w:tabs>
          <w:tab w:val="num" w:pos="3911"/>
        </w:tabs>
        <w:spacing w:line="276" w:lineRule="auto"/>
        <w:ind w:right="-1"/>
        <w:jc w:val="both"/>
        <w:rPr>
          <w:bCs/>
          <w:sz w:val="22"/>
          <w:szCs w:val="22"/>
        </w:rPr>
      </w:pPr>
      <w:r w:rsidRPr="009D40E4">
        <w:rPr>
          <w:b/>
          <w:bCs/>
          <w:sz w:val="22"/>
          <w:szCs w:val="22"/>
        </w:rPr>
        <w:t>5.1.</w:t>
      </w:r>
      <w:r w:rsidR="000A4E4E" w:rsidRPr="000A4E4E">
        <w:rPr>
          <w:sz w:val="24"/>
          <w:szCs w:val="24"/>
        </w:rPr>
        <w:t xml:space="preserve"> </w:t>
      </w:r>
      <w:r w:rsidR="000A4E4E" w:rsidRPr="000A4E4E">
        <w:rPr>
          <w:bCs/>
          <w:sz w:val="22"/>
          <w:szCs w:val="22"/>
        </w:rPr>
        <w:t>Договор вступает в силу с момента его подписания и действует до «31»декабря 2017г., а в части расчетов – до полного исполнения Сторонами своих обязательств</w:t>
      </w:r>
      <w:r w:rsidRPr="009D40E4">
        <w:rPr>
          <w:bCs/>
          <w:sz w:val="22"/>
          <w:szCs w:val="22"/>
        </w:rPr>
        <w:t>.</w:t>
      </w:r>
    </w:p>
    <w:p w:rsidR="0074487F" w:rsidRPr="000A4E4E" w:rsidRDefault="008B446C" w:rsidP="00006A32">
      <w:pPr>
        <w:tabs>
          <w:tab w:val="num" w:pos="3060"/>
        </w:tabs>
        <w:spacing w:before="120" w:line="276" w:lineRule="auto"/>
        <w:ind w:left="360" w:right="45"/>
        <w:jc w:val="center"/>
        <w:rPr>
          <w:b/>
          <w:sz w:val="22"/>
          <w:szCs w:val="22"/>
        </w:rPr>
      </w:pPr>
      <w:r w:rsidRPr="008B446C">
        <w:rPr>
          <w:b/>
          <w:sz w:val="22"/>
          <w:szCs w:val="22"/>
        </w:rPr>
        <w:t xml:space="preserve">6. </w:t>
      </w:r>
      <w:r w:rsidR="0074487F" w:rsidRPr="009D40E4">
        <w:rPr>
          <w:b/>
          <w:sz w:val="22"/>
          <w:szCs w:val="22"/>
        </w:rPr>
        <w:t>ОТВЕТСТВЕННОСТЬ СТОРОН.</w:t>
      </w:r>
    </w:p>
    <w:p w:rsidR="008B446C" w:rsidRPr="000A4E4E" w:rsidRDefault="008B446C" w:rsidP="00A60CCC">
      <w:pPr>
        <w:tabs>
          <w:tab w:val="num" w:pos="3060"/>
        </w:tabs>
        <w:spacing w:before="120" w:line="276" w:lineRule="auto"/>
        <w:ind w:left="360" w:right="45"/>
        <w:jc w:val="both"/>
        <w:rPr>
          <w:b/>
          <w:sz w:val="22"/>
          <w:szCs w:val="22"/>
        </w:rPr>
      </w:pPr>
    </w:p>
    <w:p w:rsidR="0074487F" w:rsidRDefault="0074487F" w:rsidP="00A60CCC">
      <w:pPr>
        <w:tabs>
          <w:tab w:val="num" w:pos="3911"/>
        </w:tabs>
        <w:spacing w:line="276" w:lineRule="auto"/>
        <w:ind w:right="-1"/>
        <w:jc w:val="both"/>
        <w:rPr>
          <w:bCs/>
          <w:sz w:val="22"/>
          <w:szCs w:val="22"/>
          <w:lang w:val="en-US"/>
        </w:rPr>
      </w:pPr>
      <w:r w:rsidRPr="009D40E4">
        <w:rPr>
          <w:b/>
          <w:bCs/>
          <w:sz w:val="22"/>
          <w:szCs w:val="22"/>
        </w:rPr>
        <w:t xml:space="preserve">6.1. </w:t>
      </w:r>
      <w:r w:rsidRPr="009D40E4">
        <w:rPr>
          <w:bCs/>
          <w:sz w:val="22"/>
          <w:szCs w:val="22"/>
        </w:rPr>
        <w:t>При неисполнении условий настоящего договора, виновная сторона несет ответственность в соответствии с действующим законодательством РФ.</w:t>
      </w:r>
    </w:p>
    <w:p w:rsidR="008B446C" w:rsidRPr="008B446C" w:rsidRDefault="008B446C" w:rsidP="00A60CCC">
      <w:pPr>
        <w:tabs>
          <w:tab w:val="num" w:pos="3911"/>
        </w:tabs>
        <w:spacing w:line="276" w:lineRule="auto"/>
        <w:ind w:left="567" w:right="-1"/>
        <w:jc w:val="both"/>
        <w:rPr>
          <w:bCs/>
          <w:sz w:val="22"/>
          <w:szCs w:val="22"/>
          <w:lang w:val="en-US"/>
        </w:rPr>
      </w:pPr>
    </w:p>
    <w:p w:rsidR="0074487F" w:rsidRPr="00417FDC" w:rsidRDefault="008B446C" w:rsidP="00006A32">
      <w:pPr>
        <w:tabs>
          <w:tab w:val="num" w:pos="3060"/>
        </w:tabs>
        <w:spacing w:before="120" w:line="276" w:lineRule="auto"/>
        <w:ind w:left="360" w:right="45"/>
        <w:jc w:val="center"/>
        <w:rPr>
          <w:b/>
          <w:sz w:val="22"/>
          <w:szCs w:val="22"/>
        </w:rPr>
      </w:pPr>
      <w:r w:rsidRPr="008B446C">
        <w:rPr>
          <w:b/>
          <w:sz w:val="22"/>
          <w:szCs w:val="22"/>
        </w:rPr>
        <w:t>7.</w:t>
      </w:r>
      <w:r w:rsidR="000A4E4E" w:rsidRPr="000A4E4E">
        <w:rPr>
          <w:b/>
          <w:sz w:val="24"/>
          <w:szCs w:val="24"/>
        </w:rPr>
        <w:t xml:space="preserve"> </w:t>
      </w:r>
      <w:r w:rsidR="000A4E4E" w:rsidRPr="000A4E4E">
        <w:rPr>
          <w:b/>
          <w:sz w:val="22"/>
          <w:szCs w:val="22"/>
        </w:rPr>
        <w:t>ОБСТОЯТЕЛЬСТВА НЕПРЕОДОЛИМОЙ СИЛЫ</w:t>
      </w:r>
      <w:r w:rsidR="0074487F" w:rsidRPr="009D40E4">
        <w:rPr>
          <w:b/>
          <w:sz w:val="22"/>
          <w:szCs w:val="22"/>
        </w:rPr>
        <w:t>.</w:t>
      </w:r>
    </w:p>
    <w:p w:rsidR="008B446C" w:rsidRPr="00417FDC" w:rsidRDefault="008B446C" w:rsidP="00A60CCC">
      <w:pPr>
        <w:tabs>
          <w:tab w:val="num" w:pos="3060"/>
        </w:tabs>
        <w:spacing w:before="120" w:line="276" w:lineRule="auto"/>
        <w:ind w:left="360" w:right="45"/>
        <w:jc w:val="both"/>
        <w:rPr>
          <w:b/>
          <w:sz w:val="22"/>
          <w:szCs w:val="22"/>
        </w:rPr>
      </w:pPr>
    </w:p>
    <w:p w:rsidR="00417FDC" w:rsidRPr="00417FDC" w:rsidRDefault="0074487F" w:rsidP="00417FDC">
      <w:pPr>
        <w:tabs>
          <w:tab w:val="num" w:pos="3911"/>
        </w:tabs>
        <w:spacing w:line="276" w:lineRule="auto"/>
        <w:ind w:right="-1"/>
        <w:jc w:val="both"/>
        <w:rPr>
          <w:bCs/>
          <w:sz w:val="22"/>
          <w:szCs w:val="22"/>
        </w:rPr>
      </w:pPr>
      <w:r w:rsidRPr="009D40E4">
        <w:rPr>
          <w:b/>
          <w:bCs/>
          <w:sz w:val="22"/>
          <w:szCs w:val="22"/>
        </w:rPr>
        <w:t>7.</w:t>
      </w:r>
      <w:r w:rsidR="00417FDC">
        <w:rPr>
          <w:b/>
          <w:bCs/>
          <w:sz w:val="22"/>
          <w:szCs w:val="22"/>
        </w:rPr>
        <w:t>1.</w:t>
      </w:r>
      <w:r w:rsidR="00417FDC" w:rsidRPr="00417FDC">
        <w:rPr>
          <w:bCs/>
          <w:sz w:val="22"/>
          <w:szCs w:val="22"/>
        </w:rPr>
        <w:t xml:space="preserve"> Стороны освобождаются от ответственности за частичное или полное неисполнение обязательств по настоящему Договору, если таковое явилось следствием обстоятельств непреодолимой силы, возникших после заключения Договора, в результате событий чрезвычайного характера, повлекших невозможность исполнения настоящего Договора. Сроки выполнения таких обязательств соразмерно отодвигаются на время действия этих обстоятельств, если они значительно влияют на выполнение в срок всего договора или той его части, которая подлежит выполнению после наступления обстоятельств непреодолимой силы.</w:t>
      </w:r>
    </w:p>
    <w:p w:rsidR="00417FDC" w:rsidRPr="00417FDC" w:rsidRDefault="00417FDC" w:rsidP="00417FDC">
      <w:pPr>
        <w:tabs>
          <w:tab w:val="num" w:pos="3911"/>
        </w:tabs>
        <w:spacing w:line="276" w:lineRule="auto"/>
        <w:ind w:right="-1"/>
        <w:jc w:val="both"/>
        <w:rPr>
          <w:bCs/>
          <w:sz w:val="22"/>
          <w:szCs w:val="22"/>
        </w:rPr>
      </w:pPr>
      <w:r w:rsidRPr="00417FDC">
        <w:rPr>
          <w:b/>
          <w:bCs/>
          <w:sz w:val="22"/>
          <w:szCs w:val="22"/>
        </w:rPr>
        <w:t>7.2.</w:t>
      </w:r>
      <w:r w:rsidRPr="00417FDC">
        <w:rPr>
          <w:bCs/>
          <w:sz w:val="22"/>
          <w:szCs w:val="22"/>
        </w:rPr>
        <w:t xml:space="preserve">  Обе стороны должны немедленно известить письменно друг друга о начале и окончании обстоятельств непреодолимой силы, препятствующих выполнению обязательств по настоящему договору.</w:t>
      </w:r>
    </w:p>
    <w:p w:rsidR="00417FDC" w:rsidRPr="00417FDC" w:rsidRDefault="00417FDC" w:rsidP="00417FDC">
      <w:pPr>
        <w:tabs>
          <w:tab w:val="num" w:pos="3911"/>
        </w:tabs>
        <w:spacing w:line="276" w:lineRule="auto"/>
        <w:ind w:right="-1"/>
        <w:jc w:val="both"/>
        <w:rPr>
          <w:bCs/>
          <w:sz w:val="22"/>
          <w:szCs w:val="22"/>
        </w:rPr>
      </w:pPr>
      <w:r w:rsidRPr="00417FDC">
        <w:rPr>
          <w:b/>
          <w:bCs/>
          <w:sz w:val="22"/>
          <w:szCs w:val="22"/>
        </w:rPr>
        <w:t>7.3.</w:t>
      </w:r>
      <w:r w:rsidRPr="00417FDC">
        <w:rPr>
          <w:bCs/>
          <w:sz w:val="22"/>
          <w:szCs w:val="22"/>
        </w:rPr>
        <w:t xml:space="preserve">  Сторона, ссылающаяся на обстоятельства  непреодолимой силы, обязана предоставить для их подтверждения документы компетентного органа.</w:t>
      </w:r>
    </w:p>
    <w:p w:rsidR="0074487F" w:rsidRPr="00A60CCC" w:rsidRDefault="0074487F" w:rsidP="00417FDC">
      <w:pPr>
        <w:tabs>
          <w:tab w:val="num" w:pos="3911"/>
        </w:tabs>
        <w:spacing w:line="276" w:lineRule="auto"/>
        <w:ind w:right="-1"/>
        <w:jc w:val="both"/>
        <w:rPr>
          <w:bCs/>
          <w:sz w:val="22"/>
          <w:szCs w:val="22"/>
        </w:rPr>
      </w:pPr>
    </w:p>
    <w:p w:rsidR="008B446C" w:rsidRPr="009D40E4" w:rsidRDefault="008B446C" w:rsidP="00006A32">
      <w:pPr>
        <w:tabs>
          <w:tab w:val="num" w:pos="3060"/>
        </w:tabs>
        <w:spacing w:before="120" w:line="276" w:lineRule="auto"/>
        <w:ind w:left="360" w:right="45"/>
        <w:jc w:val="center"/>
        <w:rPr>
          <w:b/>
          <w:sz w:val="22"/>
          <w:szCs w:val="22"/>
        </w:rPr>
      </w:pPr>
      <w:r w:rsidRPr="008B446C">
        <w:rPr>
          <w:b/>
          <w:sz w:val="22"/>
          <w:szCs w:val="22"/>
        </w:rPr>
        <w:t>8. РАССМОТРЕНИЕ СПОРОВ.</w:t>
      </w:r>
    </w:p>
    <w:p w:rsidR="008B446C" w:rsidRPr="008B446C" w:rsidRDefault="008B446C" w:rsidP="00A60CCC">
      <w:pPr>
        <w:tabs>
          <w:tab w:val="num" w:pos="3911"/>
        </w:tabs>
        <w:spacing w:line="276" w:lineRule="auto"/>
        <w:ind w:left="567" w:right="-1"/>
        <w:jc w:val="both"/>
        <w:rPr>
          <w:bCs/>
          <w:sz w:val="22"/>
          <w:szCs w:val="22"/>
          <w:lang w:val="en-US"/>
        </w:rPr>
      </w:pP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t xml:space="preserve">8.1.  </w:t>
      </w:r>
      <w:r w:rsidRPr="009D40E4">
        <w:rPr>
          <w:bCs/>
          <w:sz w:val="22"/>
          <w:szCs w:val="22"/>
        </w:rPr>
        <w:t>Все споры и разногласия, которые могут возникнуть по настоящему договору, должны решаться путем переговоров между Сторонами.</w:t>
      </w:r>
    </w:p>
    <w:p w:rsidR="0074487F" w:rsidRPr="009D40E4" w:rsidRDefault="0074487F" w:rsidP="00A60CCC">
      <w:pPr>
        <w:tabs>
          <w:tab w:val="num" w:pos="3911"/>
        </w:tabs>
        <w:spacing w:line="276" w:lineRule="auto"/>
        <w:ind w:right="-1"/>
        <w:jc w:val="both"/>
        <w:rPr>
          <w:bCs/>
          <w:sz w:val="22"/>
          <w:szCs w:val="22"/>
        </w:rPr>
      </w:pP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t>8.2.</w:t>
      </w:r>
      <w:r w:rsidRPr="009D40E4">
        <w:rPr>
          <w:bCs/>
          <w:sz w:val="22"/>
          <w:szCs w:val="22"/>
        </w:rPr>
        <w:t xml:space="preserve"> В случае не разрешения споров и разногласий путем переговоров, они подлежат разрешению в Арбитражном Суде Брянской области.</w:t>
      </w:r>
    </w:p>
    <w:p w:rsidR="0074487F" w:rsidRPr="009D40E4" w:rsidRDefault="00A60CCC" w:rsidP="00006A32">
      <w:pPr>
        <w:tabs>
          <w:tab w:val="num" w:pos="3060"/>
        </w:tabs>
        <w:spacing w:before="120" w:line="276" w:lineRule="auto"/>
        <w:ind w:right="45"/>
        <w:jc w:val="center"/>
        <w:rPr>
          <w:b/>
          <w:sz w:val="22"/>
          <w:szCs w:val="22"/>
        </w:rPr>
      </w:pPr>
      <w:r w:rsidRPr="00A60CCC">
        <w:rPr>
          <w:b/>
          <w:sz w:val="22"/>
          <w:szCs w:val="22"/>
        </w:rPr>
        <w:t>9</w:t>
      </w:r>
      <w:r>
        <w:rPr>
          <w:b/>
          <w:sz w:val="22"/>
          <w:szCs w:val="22"/>
        </w:rPr>
        <w:t>.</w:t>
      </w:r>
      <w:r w:rsidRPr="00A60CCC">
        <w:rPr>
          <w:b/>
          <w:sz w:val="22"/>
          <w:szCs w:val="22"/>
        </w:rPr>
        <w:t xml:space="preserve"> </w:t>
      </w:r>
      <w:r w:rsidR="0074487F" w:rsidRPr="009D40E4">
        <w:rPr>
          <w:b/>
          <w:sz w:val="22"/>
          <w:szCs w:val="22"/>
        </w:rPr>
        <w:t>РАЗНОЕ.</w:t>
      </w: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t xml:space="preserve">9.1. </w:t>
      </w:r>
      <w:r w:rsidRPr="009D40E4">
        <w:rPr>
          <w:bCs/>
          <w:sz w:val="22"/>
          <w:szCs w:val="22"/>
        </w:rPr>
        <w:t>Заказчик вправе в любое время расторгнуть договор в одностороннем порядке, письменно уведомив о расторжении исполнителя за 3 дня до даты предполагаемого расторжения договора. Договор считается расторгнутым по истечении 3–х дней с момента получения исполнителем письменного уведомления о расторжении договора.</w:t>
      </w: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t xml:space="preserve">9.2. </w:t>
      </w:r>
      <w:r w:rsidRPr="009D40E4">
        <w:rPr>
          <w:bCs/>
          <w:sz w:val="22"/>
          <w:szCs w:val="22"/>
        </w:rPr>
        <w:t>Стороны обязаны сообщить друг другу об изменении своего юридического адреса, номеров телефонов, телефакса в двухдневный срок.</w:t>
      </w:r>
    </w:p>
    <w:p w:rsidR="0074487F" w:rsidRPr="009D40E4" w:rsidRDefault="0074487F" w:rsidP="00A60CCC">
      <w:pPr>
        <w:tabs>
          <w:tab w:val="num" w:pos="3911"/>
        </w:tabs>
        <w:spacing w:line="276" w:lineRule="auto"/>
        <w:ind w:right="-1"/>
        <w:jc w:val="both"/>
        <w:rPr>
          <w:bCs/>
          <w:sz w:val="22"/>
          <w:szCs w:val="22"/>
        </w:rPr>
      </w:pPr>
      <w:r w:rsidRPr="009D40E4">
        <w:rPr>
          <w:b/>
          <w:bCs/>
          <w:sz w:val="22"/>
          <w:szCs w:val="22"/>
        </w:rPr>
        <w:lastRenderedPageBreak/>
        <w:t xml:space="preserve">9.3. </w:t>
      </w:r>
      <w:r w:rsidRPr="009D40E4">
        <w:rPr>
          <w:bCs/>
          <w:sz w:val="22"/>
          <w:szCs w:val="22"/>
        </w:rPr>
        <w:t xml:space="preserve">Любые изменения и дополнения к настоящему договору, за исключением случая, указанного в  пункте </w:t>
      </w:r>
      <w:r w:rsidRPr="009D40E4">
        <w:rPr>
          <w:bCs/>
          <w:color w:val="000000"/>
          <w:sz w:val="22"/>
          <w:szCs w:val="22"/>
        </w:rPr>
        <w:t xml:space="preserve">9.1 </w:t>
      </w:r>
      <w:r w:rsidRPr="009D40E4">
        <w:rPr>
          <w:bCs/>
          <w:sz w:val="22"/>
          <w:szCs w:val="22"/>
        </w:rPr>
        <w:t>настоящего договора,  действительны, если они совершены в письменной форме и подписаны уполномоченными на то представителями Сторон.</w:t>
      </w:r>
    </w:p>
    <w:p w:rsidR="0074487F" w:rsidRPr="009D40E4" w:rsidRDefault="0074487F" w:rsidP="00006A32">
      <w:pPr>
        <w:tabs>
          <w:tab w:val="num" w:pos="3911"/>
        </w:tabs>
        <w:spacing w:line="276" w:lineRule="auto"/>
        <w:ind w:right="-1"/>
        <w:jc w:val="both"/>
        <w:rPr>
          <w:bCs/>
          <w:sz w:val="22"/>
          <w:szCs w:val="22"/>
        </w:rPr>
      </w:pPr>
      <w:r w:rsidRPr="009D40E4">
        <w:rPr>
          <w:b/>
          <w:bCs/>
          <w:sz w:val="22"/>
          <w:szCs w:val="22"/>
        </w:rPr>
        <w:t xml:space="preserve">9.4. </w:t>
      </w:r>
      <w:r w:rsidRPr="009D40E4">
        <w:rPr>
          <w:bCs/>
          <w:sz w:val="22"/>
          <w:szCs w:val="22"/>
        </w:rPr>
        <w:t>Во всех случаях, не предусмотренных настоящим договором, Стороны руководствуются действующим Законодательством РФ.</w:t>
      </w:r>
    </w:p>
    <w:p w:rsidR="0074487F" w:rsidRPr="009D40E4" w:rsidRDefault="0074487F" w:rsidP="00006A32">
      <w:pPr>
        <w:tabs>
          <w:tab w:val="num" w:pos="3911"/>
        </w:tabs>
        <w:spacing w:line="276" w:lineRule="auto"/>
        <w:ind w:right="-1"/>
        <w:jc w:val="both"/>
        <w:rPr>
          <w:bCs/>
          <w:sz w:val="22"/>
          <w:szCs w:val="22"/>
        </w:rPr>
      </w:pPr>
      <w:r w:rsidRPr="009D40E4">
        <w:rPr>
          <w:b/>
          <w:bCs/>
          <w:sz w:val="22"/>
          <w:szCs w:val="22"/>
        </w:rPr>
        <w:t xml:space="preserve">9.5. </w:t>
      </w:r>
      <w:r w:rsidRPr="009D40E4">
        <w:rPr>
          <w:bCs/>
          <w:sz w:val="22"/>
          <w:szCs w:val="22"/>
        </w:rPr>
        <w:t>Настоящий договор составлен в двух экземплярах, причем каждый из них имеет одинаковую юридическую силу.</w:t>
      </w:r>
    </w:p>
    <w:p w:rsidR="0074487F" w:rsidRPr="00006A32" w:rsidRDefault="0074487F" w:rsidP="00006A32">
      <w:pPr>
        <w:tabs>
          <w:tab w:val="num" w:pos="3911"/>
        </w:tabs>
        <w:spacing w:line="276" w:lineRule="auto"/>
        <w:ind w:right="-1"/>
        <w:jc w:val="both"/>
        <w:rPr>
          <w:bCs/>
          <w:sz w:val="22"/>
          <w:szCs w:val="22"/>
        </w:rPr>
      </w:pPr>
      <w:r w:rsidRPr="009D40E4">
        <w:rPr>
          <w:b/>
          <w:bCs/>
          <w:sz w:val="22"/>
          <w:szCs w:val="22"/>
        </w:rPr>
        <w:t xml:space="preserve">9.6. </w:t>
      </w:r>
      <w:r w:rsidRPr="009D40E4">
        <w:rPr>
          <w:bCs/>
          <w:sz w:val="22"/>
          <w:szCs w:val="22"/>
        </w:rPr>
        <w:t>Заказчик обязан предоставить Исполнителю списки работников, подлежащих предрейсовому медицинскому осмотру.</w:t>
      </w:r>
    </w:p>
    <w:p w:rsidR="000A4E4E" w:rsidRPr="000A4E4E" w:rsidRDefault="000A4E4E" w:rsidP="000A4E4E">
      <w:pPr>
        <w:tabs>
          <w:tab w:val="num" w:pos="3911"/>
        </w:tabs>
        <w:spacing w:line="276" w:lineRule="auto"/>
        <w:ind w:left="567" w:right="-1"/>
        <w:jc w:val="center"/>
        <w:rPr>
          <w:b/>
          <w:bCs/>
          <w:sz w:val="22"/>
          <w:szCs w:val="22"/>
        </w:rPr>
      </w:pPr>
      <w:r w:rsidRPr="000A4E4E">
        <w:rPr>
          <w:b/>
          <w:bCs/>
          <w:sz w:val="22"/>
          <w:szCs w:val="22"/>
        </w:rPr>
        <w:t>10. ОБРАБОТКА ПЕРСОНАЛЬНЫХ ДАННЫХ</w:t>
      </w:r>
    </w:p>
    <w:p w:rsidR="000A4E4E" w:rsidRPr="000A4E4E" w:rsidRDefault="000A4E4E" w:rsidP="000A4E4E">
      <w:pPr>
        <w:tabs>
          <w:tab w:val="num" w:pos="3911"/>
        </w:tabs>
        <w:spacing w:line="276" w:lineRule="auto"/>
        <w:ind w:right="-1"/>
        <w:jc w:val="both"/>
        <w:rPr>
          <w:bCs/>
          <w:sz w:val="22"/>
          <w:szCs w:val="22"/>
        </w:rPr>
      </w:pPr>
    </w:p>
    <w:p w:rsidR="000A4E4E" w:rsidRPr="000A4E4E" w:rsidRDefault="000A4E4E" w:rsidP="000A4E4E">
      <w:pPr>
        <w:tabs>
          <w:tab w:val="num" w:pos="3911"/>
        </w:tabs>
        <w:spacing w:line="276" w:lineRule="auto"/>
        <w:ind w:right="-1"/>
        <w:rPr>
          <w:bCs/>
          <w:sz w:val="22"/>
          <w:szCs w:val="22"/>
        </w:rPr>
      </w:pPr>
      <w:r w:rsidRPr="000A4E4E">
        <w:rPr>
          <w:b/>
          <w:bCs/>
          <w:sz w:val="22"/>
          <w:szCs w:val="22"/>
        </w:rPr>
        <w:t>10.1.</w:t>
      </w:r>
      <w:r w:rsidRPr="000A4E4E">
        <w:rPr>
          <w:bCs/>
          <w:sz w:val="22"/>
          <w:szCs w:val="22"/>
        </w:rPr>
        <w:t xml:space="preserve">  ПАО «МРСК Центра»  (Филиал ПАО «МРСК Центра» – «Брянскэнерго»), на основании части 3 статьи 6 Федерального закона от 27 июля 2006 года № 152-ФЗ «О персональных данных» (далее - ФЗ «О персональны</w:t>
      </w:r>
      <w:r w:rsidR="00DD52A1">
        <w:rPr>
          <w:bCs/>
          <w:sz w:val="22"/>
          <w:szCs w:val="22"/>
        </w:rPr>
        <w:t>х данных»), поручает ГБУЗ «Гордее</w:t>
      </w:r>
      <w:r w:rsidRPr="000A4E4E">
        <w:rPr>
          <w:bCs/>
          <w:sz w:val="22"/>
          <w:szCs w:val="22"/>
        </w:rPr>
        <w:t>вская ЦРБ» обработку персональных данных работников филиала в целях исполнения настоящего Договора. Использование ГБУЗ «</w:t>
      </w:r>
      <w:r w:rsidR="00DD52A1" w:rsidRPr="00DD52A1">
        <w:rPr>
          <w:bCs/>
          <w:sz w:val="22"/>
          <w:szCs w:val="22"/>
        </w:rPr>
        <w:t xml:space="preserve">Гордеевская </w:t>
      </w:r>
      <w:r w:rsidRPr="000A4E4E">
        <w:rPr>
          <w:bCs/>
          <w:sz w:val="22"/>
          <w:szCs w:val="22"/>
        </w:rPr>
        <w:t>ЦРБ» персональных данных, обработку которых ему поручает  ПАО «МРСК Центра»  (Филиал ПАО «МРСК Центра» – «Брянскэнерго»), в других целях не допускается. ПАО «МРСК Центра»  (Филиал ПАО «МРСК Центра» – «Брянскэнерго»), подтверждает, что согласия субъектов персональных данных на передач</w:t>
      </w:r>
      <w:r w:rsidR="00DD52A1">
        <w:rPr>
          <w:bCs/>
          <w:sz w:val="22"/>
          <w:szCs w:val="22"/>
        </w:rPr>
        <w:t>у их персональных данных ГБУЗ «</w:t>
      </w:r>
      <w:r w:rsidR="00DD52A1" w:rsidRPr="00DD52A1">
        <w:rPr>
          <w:bCs/>
          <w:sz w:val="22"/>
          <w:szCs w:val="22"/>
        </w:rPr>
        <w:t>Гордеевская</w:t>
      </w:r>
      <w:r w:rsidRPr="000A4E4E">
        <w:rPr>
          <w:bCs/>
          <w:sz w:val="22"/>
          <w:szCs w:val="22"/>
        </w:rPr>
        <w:t xml:space="preserve"> ЦРБ» им получены.</w:t>
      </w:r>
    </w:p>
    <w:p w:rsidR="000A4E4E" w:rsidRPr="000A4E4E" w:rsidRDefault="000A4E4E" w:rsidP="000A4E4E">
      <w:pPr>
        <w:tabs>
          <w:tab w:val="num" w:pos="3911"/>
        </w:tabs>
        <w:spacing w:line="276" w:lineRule="auto"/>
        <w:ind w:right="-1"/>
        <w:rPr>
          <w:bCs/>
          <w:sz w:val="22"/>
          <w:szCs w:val="22"/>
        </w:rPr>
      </w:pPr>
      <w:r w:rsidRPr="000A4E4E">
        <w:rPr>
          <w:b/>
          <w:bCs/>
          <w:sz w:val="22"/>
          <w:szCs w:val="22"/>
        </w:rPr>
        <w:t>10.2.</w:t>
      </w:r>
      <w:r w:rsidRPr="000A4E4E">
        <w:rPr>
          <w:bCs/>
          <w:sz w:val="22"/>
          <w:szCs w:val="22"/>
        </w:rPr>
        <w:t xml:space="preserve"> Обработка ГБУЗ «</w:t>
      </w:r>
      <w:r w:rsidR="009A4BCF" w:rsidRPr="009A4BCF">
        <w:rPr>
          <w:bCs/>
          <w:sz w:val="22"/>
          <w:szCs w:val="22"/>
        </w:rPr>
        <w:t xml:space="preserve">Гордеевская </w:t>
      </w:r>
      <w:r w:rsidRPr="000A4E4E">
        <w:rPr>
          <w:bCs/>
          <w:sz w:val="22"/>
          <w:szCs w:val="22"/>
        </w:rPr>
        <w:t>ЦРБ» персональных данных в целях исполнения Договора включает: сбор, запись, систематизацию, уточнение, хранение, использование, блокирование, удаление, уничтожение персональных данных.</w:t>
      </w:r>
    </w:p>
    <w:p w:rsidR="000A4E4E" w:rsidRPr="000A4E4E" w:rsidRDefault="000A4E4E" w:rsidP="000A4E4E">
      <w:pPr>
        <w:tabs>
          <w:tab w:val="num" w:pos="3911"/>
        </w:tabs>
        <w:spacing w:line="276" w:lineRule="auto"/>
        <w:ind w:right="-1"/>
        <w:rPr>
          <w:bCs/>
          <w:sz w:val="22"/>
          <w:szCs w:val="22"/>
        </w:rPr>
      </w:pPr>
      <w:r w:rsidRPr="000A4E4E">
        <w:rPr>
          <w:bCs/>
          <w:sz w:val="22"/>
          <w:szCs w:val="22"/>
        </w:rPr>
        <w:t>Обработка персональных данных ГБУЗ «</w:t>
      </w:r>
      <w:r w:rsidR="009A4BCF" w:rsidRPr="009A4BCF">
        <w:rPr>
          <w:bCs/>
          <w:sz w:val="22"/>
          <w:szCs w:val="22"/>
        </w:rPr>
        <w:t xml:space="preserve">Гордеевская </w:t>
      </w:r>
      <w:r w:rsidRPr="000A4E4E">
        <w:rPr>
          <w:bCs/>
          <w:sz w:val="22"/>
          <w:szCs w:val="22"/>
        </w:rPr>
        <w:t>ЦРБ» может осуществляться как с применением средств автоматизации, так и без применения таких средств.</w:t>
      </w:r>
    </w:p>
    <w:p w:rsidR="000A4E4E" w:rsidRPr="000A4E4E" w:rsidRDefault="000A4E4E" w:rsidP="000A4E4E">
      <w:pPr>
        <w:tabs>
          <w:tab w:val="num" w:pos="3911"/>
        </w:tabs>
        <w:spacing w:line="276" w:lineRule="auto"/>
        <w:ind w:right="-1"/>
        <w:rPr>
          <w:bCs/>
          <w:sz w:val="22"/>
          <w:szCs w:val="22"/>
        </w:rPr>
      </w:pPr>
      <w:r w:rsidRPr="000A4E4E">
        <w:rPr>
          <w:bCs/>
          <w:sz w:val="22"/>
          <w:szCs w:val="22"/>
        </w:rPr>
        <w:t>ГБУЗ «</w:t>
      </w:r>
      <w:r w:rsidR="009A4BCF" w:rsidRPr="009A4BCF">
        <w:rPr>
          <w:bCs/>
          <w:sz w:val="22"/>
          <w:szCs w:val="22"/>
        </w:rPr>
        <w:t xml:space="preserve">Гордеевская </w:t>
      </w:r>
      <w:r w:rsidRPr="000A4E4E">
        <w:rPr>
          <w:bCs/>
          <w:sz w:val="22"/>
          <w:szCs w:val="22"/>
        </w:rPr>
        <w:t>ЦРБ» обязуется соблюдать конфиденциальность персональных данных и обеспечивать безопасность персональных данных при их обработке. В процессе обработки персональных данных обязуется принимать соответствующие требованиям статьи 19 ФЗ «О персональных данных» необходимые организационные и технические меры для защиты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ГБУЗ «</w:t>
      </w:r>
      <w:r w:rsidR="009A4BCF" w:rsidRPr="009A4BCF">
        <w:rPr>
          <w:bCs/>
          <w:sz w:val="22"/>
          <w:szCs w:val="22"/>
        </w:rPr>
        <w:t xml:space="preserve">Гордеевская </w:t>
      </w:r>
      <w:r w:rsidRPr="000A4E4E">
        <w:rPr>
          <w:bCs/>
          <w:sz w:val="22"/>
          <w:szCs w:val="22"/>
        </w:rPr>
        <w:t>ЦРБ» обязано исполнять требования по защите персональных данных, установленные нормативными правовыми актами Российской Федерации, в том числе исполнять требования, при которых обеспечение безопасности достигается применением прошедших в установленном порядке процедуру оценки соответствия средств защиты информации;</w:t>
      </w:r>
    </w:p>
    <w:p w:rsidR="000A4E4E" w:rsidRPr="000A4E4E" w:rsidRDefault="000A4E4E" w:rsidP="000A4E4E">
      <w:pPr>
        <w:tabs>
          <w:tab w:val="num" w:pos="3911"/>
        </w:tabs>
        <w:spacing w:line="276" w:lineRule="auto"/>
        <w:ind w:right="-1"/>
        <w:rPr>
          <w:bCs/>
          <w:sz w:val="22"/>
          <w:szCs w:val="22"/>
        </w:rPr>
      </w:pPr>
      <w:r w:rsidRPr="000A4E4E">
        <w:rPr>
          <w:bCs/>
          <w:sz w:val="22"/>
          <w:szCs w:val="22"/>
        </w:rPr>
        <w:t>обнаружением фактов несанкционированного доступа к персональным данным и принятием мер;</w:t>
      </w:r>
    </w:p>
    <w:p w:rsidR="000A4E4E" w:rsidRPr="000A4E4E" w:rsidRDefault="000A4E4E" w:rsidP="000A4E4E">
      <w:pPr>
        <w:tabs>
          <w:tab w:val="num" w:pos="3911"/>
        </w:tabs>
        <w:spacing w:line="276" w:lineRule="auto"/>
        <w:ind w:right="-1"/>
        <w:rPr>
          <w:bCs/>
          <w:sz w:val="22"/>
          <w:szCs w:val="22"/>
        </w:rPr>
      </w:pPr>
      <w:r w:rsidRPr="000A4E4E">
        <w:rPr>
          <w:bCs/>
          <w:sz w:val="22"/>
          <w:szCs w:val="22"/>
        </w:rPr>
        <w:t>восстановлением персональных данных, модифицированных или уничтоженных вследствие несанкционированного доступа к ним;</w:t>
      </w:r>
    </w:p>
    <w:p w:rsidR="000A4E4E" w:rsidRPr="000A4E4E" w:rsidRDefault="000A4E4E" w:rsidP="000A4E4E">
      <w:pPr>
        <w:tabs>
          <w:tab w:val="num" w:pos="3911"/>
        </w:tabs>
        <w:spacing w:line="276" w:lineRule="auto"/>
        <w:ind w:right="-1"/>
        <w:rPr>
          <w:bCs/>
          <w:sz w:val="22"/>
          <w:szCs w:val="22"/>
        </w:rPr>
      </w:pPr>
      <w:r w:rsidRPr="000A4E4E">
        <w:rPr>
          <w:bCs/>
          <w:sz w:val="22"/>
          <w:szCs w:val="22"/>
        </w:rPr>
        <w:t>контролем за принимаемыми мерами по обеспечению безопасности персональных данных и уровня защищенности информационных систем персональных данных.</w:t>
      </w:r>
    </w:p>
    <w:p w:rsidR="000A4E4E" w:rsidRPr="000A4E4E" w:rsidRDefault="000A4E4E" w:rsidP="000A4E4E">
      <w:pPr>
        <w:tabs>
          <w:tab w:val="num" w:pos="3911"/>
        </w:tabs>
        <w:spacing w:line="276" w:lineRule="auto"/>
        <w:ind w:right="-1"/>
        <w:rPr>
          <w:bCs/>
          <w:sz w:val="22"/>
          <w:szCs w:val="22"/>
        </w:rPr>
      </w:pPr>
      <w:r w:rsidRPr="000A4E4E">
        <w:rPr>
          <w:b/>
          <w:bCs/>
          <w:sz w:val="22"/>
          <w:szCs w:val="22"/>
        </w:rPr>
        <w:t>10.2.1.</w:t>
      </w:r>
      <w:r w:rsidRPr="000A4E4E">
        <w:rPr>
          <w:bCs/>
          <w:sz w:val="22"/>
          <w:szCs w:val="22"/>
        </w:rPr>
        <w:t xml:space="preserve"> ПАО «МРСК Центра»  (Филиал ПАО «МРСК Центра» – «Брянскэнерго»),  несёт ответственность перед субъектами персональных данных за соблюдение порядка обработки и конфиденциальности их персональных данных. ГБУЗ «</w:t>
      </w:r>
      <w:r w:rsidR="00B2387A">
        <w:rPr>
          <w:bCs/>
          <w:sz w:val="22"/>
          <w:szCs w:val="22"/>
        </w:rPr>
        <w:t>Гордее</w:t>
      </w:r>
      <w:r w:rsidRPr="000A4E4E">
        <w:rPr>
          <w:bCs/>
          <w:sz w:val="22"/>
          <w:szCs w:val="22"/>
        </w:rPr>
        <w:t>вская ЦРБ»  несёт ответственность перед  ПАО «МРСК Центра»  (Филиал ПАО «МРСК Центра» – «Брянскэнерго»),  за обеспечение правильности обработки и мер безопасности персональных данных при их обработке в соответствии с законодательством Российской Федерации.</w:t>
      </w:r>
    </w:p>
    <w:p w:rsidR="000A4E4E" w:rsidRPr="000A4E4E" w:rsidRDefault="000A4E4E" w:rsidP="000A4E4E">
      <w:pPr>
        <w:tabs>
          <w:tab w:val="num" w:pos="3911"/>
        </w:tabs>
        <w:spacing w:line="276" w:lineRule="auto"/>
        <w:ind w:right="-1"/>
        <w:rPr>
          <w:bCs/>
          <w:sz w:val="22"/>
          <w:szCs w:val="22"/>
        </w:rPr>
      </w:pPr>
      <w:r w:rsidRPr="000A4E4E">
        <w:rPr>
          <w:bCs/>
          <w:sz w:val="22"/>
          <w:szCs w:val="22"/>
        </w:rPr>
        <w:t>В случае прекращения действия Договора порученные ГБУЗ «</w:t>
      </w:r>
      <w:r w:rsidR="009A4BCF" w:rsidRPr="009A4BCF">
        <w:rPr>
          <w:bCs/>
          <w:sz w:val="22"/>
          <w:szCs w:val="22"/>
        </w:rPr>
        <w:t xml:space="preserve">Гордеевская </w:t>
      </w:r>
      <w:r w:rsidRPr="000A4E4E">
        <w:rPr>
          <w:bCs/>
          <w:sz w:val="22"/>
          <w:szCs w:val="22"/>
        </w:rPr>
        <w:t>ЦРБ»</w:t>
      </w:r>
    </w:p>
    <w:p w:rsidR="000A4E4E" w:rsidRPr="000A4E4E" w:rsidRDefault="000A4E4E" w:rsidP="000A4E4E">
      <w:pPr>
        <w:tabs>
          <w:tab w:val="num" w:pos="3911"/>
        </w:tabs>
        <w:spacing w:line="276" w:lineRule="auto"/>
        <w:ind w:right="-1"/>
        <w:rPr>
          <w:bCs/>
          <w:sz w:val="22"/>
          <w:szCs w:val="22"/>
        </w:rPr>
      </w:pPr>
      <w:r w:rsidRPr="000A4E4E">
        <w:rPr>
          <w:bCs/>
          <w:sz w:val="22"/>
          <w:szCs w:val="22"/>
        </w:rPr>
        <w:t xml:space="preserve">для обработки персональные данные на материальных носителях подлежат передаче ПАО «МРСК Центра»  (Филиал ПАО «МРСК Центра» – «Брянскэнерго»). Порученные для обработки </w:t>
      </w:r>
      <w:r w:rsidRPr="000A4E4E">
        <w:rPr>
          <w:bCs/>
          <w:sz w:val="22"/>
          <w:szCs w:val="22"/>
        </w:rPr>
        <w:lastRenderedPageBreak/>
        <w:t>персональные данные, содержащиеся в информационных системах ГБУЗ «</w:t>
      </w:r>
      <w:r w:rsidR="009A4BCF" w:rsidRPr="009A4BCF">
        <w:rPr>
          <w:bCs/>
          <w:sz w:val="22"/>
          <w:szCs w:val="22"/>
        </w:rPr>
        <w:t xml:space="preserve">Гордеевская </w:t>
      </w:r>
      <w:r w:rsidRPr="000A4E4E">
        <w:rPr>
          <w:bCs/>
          <w:sz w:val="22"/>
          <w:szCs w:val="22"/>
        </w:rPr>
        <w:t>ЦРБ», должны быть уничтожены в установленные законодательством Российской Федерации сроки.</w:t>
      </w:r>
    </w:p>
    <w:p w:rsidR="000A4E4E" w:rsidRPr="000A4E4E" w:rsidRDefault="000A4E4E" w:rsidP="00CA1EC0">
      <w:pPr>
        <w:tabs>
          <w:tab w:val="num" w:pos="3911"/>
        </w:tabs>
        <w:spacing w:line="276" w:lineRule="auto"/>
        <w:ind w:right="-1"/>
        <w:jc w:val="both"/>
        <w:rPr>
          <w:bCs/>
          <w:sz w:val="22"/>
          <w:szCs w:val="22"/>
        </w:rPr>
      </w:pPr>
      <w:r w:rsidRPr="000A4E4E">
        <w:rPr>
          <w:b/>
          <w:bCs/>
          <w:sz w:val="22"/>
          <w:szCs w:val="22"/>
        </w:rPr>
        <w:t>10.3.</w:t>
      </w:r>
      <w:r w:rsidRPr="000A4E4E">
        <w:rPr>
          <w:bCs/>
          <w:sz w:val="22"/>
          <w:szCs w:val="22"/>
        </w:rPr>
        <w:t xml:space="preserve">Обработка персональных данных в целях исполнения Договора, производится </w:t>
      </w:r>
    </w:p>
    <w:p w:rsidR="000A4E4E" w:rsidRPr="000A4E4E" w:rsidRDefault="000A4E4E" w:rsidP="00CA1EC0">
      <w:pPr>
        <w:tabs>
          <w:tab w:val="num" w:pos="3911"/>
        </w:tabs>
        <w:spacing w:line="276" w:lineRule="auto"/>
        <w:ind w:right="-1"/>
        <w:jc w:val="both"/>
        <w:rPr>
          <w:bCs/>
          <w:sz w:val="22"/>
          <w:szCs w:val="22"/>
        </w:rPr>
      </w:pPr>
      <w:r w:rsidRPr="000A4E4E">
        <w:rPr>
          <w:bCs/>
          <w:sz w:val="22"/>
          <w:szCs w:val="22"/>
        </w:rPr>
        <w:t xml:space="preserve">в соответствии с требованиями действующего законодательства Российской Федерации в области персональных данных. При исполнении Договора Стороны обязуются соблюдать принципы и правила обработки персональных данных, предусмотренные </w:t>
      </w:r>
    </w:p>
    <w:p w:rsidR="000A4E4E" w:rsidRPr="000A4E4E" w:rsidRDefault="000A4E4E" w:rsidP="00CA1EC0">
      <w:pPr>
        <w:tabs>
          <w:tab w:val="num" w:pos="3911"/>
        </w:tabs>
        <w:spacing w:line="276" w:lineRule="auto"/>
        <w:ind w:right="-1"/>
        <w:jc w:val="both"/>
        <w:rPr>
          <w:bCs/>
          <w:sz w:val="22"/>
          <w:szCs w:val="22"/>
        </w:rPr>
      </w:pPr>
      <w:r w:rsidRPr="000A4E4E">
        <w:rPr>
          <w:bCs/>
          <w:sz w:val="22"/>
          <w:szCs w:val="22"/>
        </w:rPr>
        <w:t>законодательством Российской Федерации в области персональных данных. Персональные данные являются конфиденциальной информацией, не подлежащей раскрытию и распространению третьим лицам без получения на это предварительного письменного согласия субъекта персональных данных.</w:t>
      </w:r>
    </w:p>
    <w:p w:rsidR="000A4E4E" w:rsidRPr="000A4E4E" w:rsidRDefault="000A4E4E" w:rsidP="00CA1EC0">
      <w:pPr>
        <w:tabs>
          <w:tab w:val="num" w:pos="3911"/>
        </w:tabs>
        <w:spacing w:line="276" w:lineRule="auto"/>
        <w:ind w:right="-1"/>
        <w:jc w:val="both"/>
        <w:rPr>
          <w:bCs/>
          <w:sz w:val="22"/>
          <w:szCs w:val="22"/>
        </w:rPr>
      </w:pPr>
    </w:p>
    <w:p w:rsidR="008B446C" w:rsidRPr="00006A32" w:rsidRDefault="008B446C" w:rsidP="00CA1EC0">
      <w:pPr>
        <w:tabs>
          <w:tab w:val="num" w:pos="3911"/>
        </w:tabs>
        <w:spacing w:line="276" w:lineRule="auto"/>
        <w:ind w:right="-1"/>
        <w:jc w:val="both"/>
        <w:rPr>
          <w:bCs/>
          <w:sz w:val="22"/>
          <w:szCs w:val="22"/>
        </w:rPr>
      </w:pPr>
    </w:p>
    <w:p w:rsidR="00AC6CC6" w:rsidRPr="00006A32" w:rsidRDefault="008B446C" w:rsidP="00CA1EC0">
      <w:pPr>
        <w:pStyle w:val="2"/>
        <w:spacing w:after="0" w:line="276" w:lineRule="auto"/>
        <w:jc w:val="center"/>
        <w:rPr>
          <w:b/>
          <w:sz w:val="22"/>
          <w:szCs w:val="22"/>
        </w:rPr>
      </w:pPr>
      <w:r>
        <w:rPr>
          <w:b/>
          <w:bCs/>
          <w:sz w:val="22"/>
          <w:szCs w:val="22"/>
        </w:rPr>
        <w:t>1</w:t>
      </w:r>
      <w:r w:rsidR="000A4E4E">
        <w:rPr>
          <w:b/>
          <w:bCs/>
          <w:sz w:val="22"/>
          <w:szCs w:val="22"/>
          <w:lang w:val="ru-RU"/>
        </w:rPr>
        <w:t>1</w:t>
      </w:r>
      <w:r w:rsidR="00006A32">
        <w:rPr>
          <w:b/>
          <w:sz w:val="22"/>
          <w:szCs w:val="22"/>
        </w:rPr>
        <w:t>.</w:t>
      </w:r>
      <w:r w:rsidR="00DC0BCB">
        <w:rPr>
          <w:b/>
          <w:sz w:val="22"/>
          <w:szCs w:val="22"/>
        </w:rPr>
        <w:t xml:space="preserve"> </w:t>
      </w:r>
      <w:r w:rsidR="00AC6CC6" w:rsidRPr="0070442F">
        <w:rPr>
          <w:b/>
          <w:sz w:val="22"/>
          <w:szCs w:val="22"/>
        </w:rPr>
        <w:t>ПЕР</w:t>
      </w:r>
      <w:r>
        <w:rPr>
          <w:b/>
          <w:sz w:val="22"/>
          <w:szCs w:val="22"/>
        </w:rPr>
        <w:t>ЕЧЕНЬ ПРИЛОЖЕНИЙ, ПРИЛАГАЕМЫХ К</w:t>
      </w:r>
      <w:r w:rsidRPr="008B446C">
        <w:rPr>
          <w:b/>
          <w:sz w:val="22"/>
          <w:szCs w:val="22"/>
        </w:rPr>
        <w:t xml:space="preserve">  </w:t>
      </w:r>
      <w:r w:rsidR="00AC6CC6" w:rsidRPr="0070442F">
        <w:rPr>
          <w:b/>
          <w:sz w:val="22"/>
          <w:szCs w:val="22"/>
        </w:rPr>
        <w:t>НАСТОЯЩЕМУ ДОГОВОРУ</w:t>
      </w:r>
      <w:r w:rsidRPr="008B446C">
        <w:rPr>
          <w:b/>
          <w:sz w:val="22"/>
          <w:szCs w:val="22"/>
        </w:rPr>
        <w:t>:</w:t>
      </w:r>
    </w:p>
    <w:p w:rsidR="008B446C" w:rsidRPr="00006A32" w:rsidRDefault="008B446C" w:rsidP="00CA1EC0">
      <w:pPr>
        <w:pStyle w:val="2"/>
        <w:spacing w:after="0" w:line="276" w:lineRule="auto"/>
        <w:jc w:val="both"/>
        <w:rPr>
          <w:b/>
          <w:sz w:val="22"/>
          <w:szCs w:val="22"/>
        </w:rPr>
      </w:pPr>
    </w:p>
    <w:p w:rsidR="00F23A32" w:rsidRPr="0084056D" w:rsidRDefault="008B446C" w:rsidP="00CA1EC0">
      <w:pPr>
        <w:pStyle w:val="2"/>
        <w:spacing w:after="0" w:line="276" w:lineRule="auto"/>
        <w:ind w:firstLine="567"/>
        <w:jc w:val="both"/>
        <w:rPr>
          <w:bCs/>
          <w:sz w:val="22"/>
          <w:szCs w:val="22"/>
        </w:rPr>
      </w:pPr>
      <w:r>
        <w:rPr>
          <w:bCs/>
          <w:sz w:val="22"/>
          <w:szCs w:val="22"/>
        </w:rPr>
        <w:t xml:space="preserve"> 1</w:t>
      </w:r>
      <w:r w:rsidR="007426A6">
        <w:rPr>
          <w:bCs/>
          <w:sz w:val="22"/>
          <w:szCs w:val="22"/>
          <w:lang w:val="ru-RU"/>
        </w:rPr>
        <w:t>1</w:t>
      </w:r>
      <w:r w:rsidR="00F23A32" w:rsidRPr="0084056D">
        <w:rPr>
          <w:bCs/>
          <w:sz w:val="22"/>
          <w:szCs w:val="22"/>
        </w:rPr>
        <w:t>.1</w:t>
      </w:r>
      <w:r w:rsidRPr="008B446C">
        <w:rPr>
          <w:bCs/>
          <w:sz w:val="22"/>
          <w:szCs w:val="22"/>
        </w:rPr>
        <w:t>.</w:t>
      </w:r>
      <w:r w:rsidR="00F23A32" w:rsidRPr="0084056D">
        <w:rPr>
          <w:bCs/>
          <w:sz w:val="22"/>
          <w:szCs w:val="22"/>
        </w:rPr>
        <w:t xml:space="preserve"> Приложение  №1 -</w:t>
      </w:r>
      <w:r w:rsidR="00A60CCC">
        <w:rPr>
          <w:bCs/>
          <w:sz w:val="22"/>
          <w:szCs w:val="22"/>
        </w:rPr>
        <w:t xml:space="preserve"> Список водителей </w:t>
      </w:r>
      <w:r w:rsidR="00BF0A04">
        <w:rPr>
          <w:bCs/>
          <w:sz w:val="22"/>
          <w:szCs w:val="22"/>
        </w:rPr>
        <w:t>Гордеев</w:t>
      </w:r>
      <w:r w:rsidR="00F23A32">
        <w:rPr>
          <w:bCs/>
          <w:sz w:val="22"/>
          <w:szCs w:val="22"/>
        </w:rPr>
        <w:t>ского</w:t>
      </w:r>
      <w:r w:rsidR="00F23A32" w:rsidRPr="0084056D">
        <w:rPr>
          <w:bCs/>
          <w:sz w:val="22"/>
          <w:szCs w:val="22"/>
        </w:rPr>
        <w:t xml:space="preserve"> РЭС.</w:t>
      </w:r>
    </w:p>
    <w:p w:rsidR="00F23A32" w:rsidRDefault="008B446C" w:rsidP="00CA1EC0">
      <w:pPr>
        <w:pStyle w:val="2"/>
        <w:spacing w:after="0" w:line="276" w:lineRule="auto"/>
        <w:ind w:firstLine="567"/>
        <w:jc w:val="both"/>
        <w:rPr>
          <w:bCs/>
          <w:sz w:val="22"/>
          <w:szCs w:val="22"/>
        </w:rPr>
      </w:pPr>
      <w:r w:rsidRPr="00CB36A9">
        <w:rPr>
          <w:bCs/>
          <w:sz w:val="22"/>
          <w:szCs w:val="22"/>
        </w:rPr>
        <w:t xml:space="preserve"> </w:t>
      </w:r>
      <w:r w:rsidR="00F23A32" w:rsidRPr="0084056D">
        <w:rPr>
          <w:bCs/>
          <w:sz w:val="22"/>
          <w:szCs w:val="22"/>
        </w:rPr>
        <w:t>1</w:t>
      </w:r>
      <w:r w:rsidR="007426A6">
        <w:rPr>
          <w:bCs/>
          <w:sz w:val="22"/>
          <w:szCs w:val="22"/>
          <w:lang w:val="ru-RU"/>
        </w:rPr>
        <w:t>1</w:t>
      </w:r>
      <w:r w:rsidR="00F23A32">
        <w:rPr>
          <w:bCs/>
          <w:sz w:val="22"/>
          <w:szCs w:val="22"/>
        </w:rPr>
        <w:t>.2</w:t>
      </w:r>
      <w:r w:rsidRPr="008B446C">
        <w:rPr>
          <w:bCs/>
          <w:sz w:val="22"/>
          <w:szCs w:val="22"/>
        </w:rPr>
        <w:t>.</w:t>
      </w:r>
      <w:r w:rsidR="00F23A32">
        <w:rPr>
          <w:bCs/>
          <w:sz w:val="22"/>
          <w:szCs w:val="22"/>
        </w:rPr>
        <w:t xml:space="preserve"> </w:t>
      </w:r>
      <w:r w:rsidR="00F23A32" w:rsidRPr="0084056D">
        <w:rPr>
          <w:bCs/>
          <w:sz w:val="22"/>
          <w:szCs w:val="22"/>
        </w:rPr>
        <w:t>Приложе</w:t>
      </w:r>
      <w:r w:rsidR="00C563E7">
        <w:rPr>
          <w:bCs/>
          <w:sz w:val="22"/>
          <w:szCs w:val="22"/>
        </w:rPr>
        <w:t>н</w:t>
      </w:r>
      <w:r w:rsidR="00AC1CF2">
        <w:rPr>
          <w:bCs/>
          <w:sz w:val="22"/>
          <w:szCs w:val="22"/>
        </w:rPr>
        <w:t xml:space="preserve">ие №2 – Расчет стоимости  </w:t>
      </w:r>
      <w:r w:rsidR="00CB36A9">
        <w:rPr>
          <w:bCs/>
          <w:sz w:val="22"/>
          <w:szCs w:val="22"/>
        </w:rPr>
        <w:t xml:space="preserve">договорной </w:t>
      </w:r>
      <w:r w:rsidR="00D41B1B">
        <w:rPr>
          <w:bCs/>
          <w:sz w:val="22"/>
          <w:szCs w:val="22"/>
        </w:rPr>
        <w:t>цены на одного человека.</w:t>
      </w:r>
    </w:p>
    <w:p w:rsidR="00F23A32" w:rsidRDefault="008B446C" w:rsidP="00CA1EC0">
      <w:pPr>
        <w:pStyle w:val="2"/>
        <w:spacing w:after="0" w:line="276" w:lineRule="auto"/>
        <w:ind w:firstLine="567"/>
        <w:jc w:val="both"/>
        <w:rPr>
          <w:sz w:val="22"/>
          <w:lang w:val="en-US"/>
        </w:rPr>
      </w:pPr>
      <w:r>
        <w:rPr>
          <w:bCs/>
          <w:sz w:val="22"/>
          <w:szCs w:val="22"/>
        </w:rPr>
        <w:t xml:space="preserve"> 1</w:t>
      </w:r>
      <w:r w:rsidR="007426A6">
        <w:rPr>
          <w:bCs/>
          <w:sz w:val="22"/>
          <w:szCs w:val="22"/>
          <w:lang w:val="ru-RU"/>
        </w:rPr>
        <w:t>1</w:t>
      </w:r>
      <w:r w:rsidR="00F23A32" w:rsidRPr="0084056D">
        <w:rPr>
          <w:bCs/>
          <w:sz w:val="22"/>
          <w:szCs w:val="22"/>
        </w:rPr>
        <w:t>.3</w:t>
      </w:r>
      <w:r w:rsidRPr="008B446C">
        <w:rPr>
          <w:bCs/>
          <w:sz w:val="22"/>
          <w:szCs w:val="22"/>
        </w:rPr>
        <w:t>.</w:t>
      </w:r>
      <w:r w:rsidR="00F23A32" w:rsidRPr="0084056D">
        <w:rPr>
          <w:bCs/>
          <w:sz w:val="22"/>
          <w:szCs w:val="22"/>
        </w:rPr>
        <w:t xml:space="preserve"> Приложе</w:t>
      </w:r>
      <w:r w:rsidR="00F23A32">
        <w:rPr>
          <w:bCs/>
          <w:sz w:val="22"/>
          <w:szCs w:val="22"/>
        </w:rPr>
        <w:t>ние №3 -</w:t>
      </w:r>
      <w:r w:rsidR="00F23A32" w:rsidRPr="00B94406">
        <w:rPr>
          <w:bCs/>
          <w:sz w:val="22"/>
          <w:szCs w:val="22"/>
        </w:rPr>
        <w:t xml:space="preserve"> </w:t>
      </w:r>
      <w:r w:rsidR="00F23A32">
        <w:rPr>
          <w:bCs/>
          <w:sz w:val="22"/>
          <w:szCs w:val="22"/>
        </w:rPr>
        <w:t>Форма акта об оказании услуг</w:t>
      </w:r>
      <w:r w:rsidR="00C563E7" w:rsidRPr="002334F7">
        <w:rPr>
          <w:sz w:val="22"/>
        </w:rPr>
        <w:t xml:space="preserve">. </w:t>
      </w:r>
    </w:p>
    <w:p w:rsidR="008B446C" w:rsidRPr="008B446C" w:rsidRDefault="008B446C" w:rsidP="00CA1EC0">
      <w:pPr>
        <w:pStyle w:val="2"/>
        <w:spacing w:after="0" w:line="276" w:lineRule="auto"/>
        <w:ind w:firstLine="567"/>
        <w:jc w:val="both"/>
        <w:rPr>
          <w:sz w:val="22"/>
          <w:lang w:val="en-US"/>
        </w:rPr>
      </w:pPr>
    </w:p>
    <w:p w:rsidR="00F23A32" w:rsidRPr="008B446C" w:rsidRDefault="000A4E4E" w:rsidP="007426A6">
      <w:pPr>
        <w:pStyle w:val="2"/>
        <w:spacing w:after="0" w:line="276" w:lineRule="auto"/>
        <w:ind w:firstLine="567"/>
        <w:jc w:val="center"/>
        <w:rPr>
          <w:b/>
          <w:sz w:val="22"/>
        </w:rPr>
      </w:pPr>
      <w:r>
        <w:rPr>
          <w:b/>
          <w:sz w:val="22"/>
        </w:rPr>
        <w:t>1</w:t>
      </w:r>
      <w:r>
        <w:rPr>
          <w:b/>
          <w:sz w:val="22"/>
          <w:lang w:val="ru-RU"/>
        </w:rPr>
        <w:t>2</w:t>
      </w:r>
      <w:r w:rsidR="008B446C" w:rsidRPr="008B446C">
        <w:rPr>
          <w:b/>
          <w:sz w:val="22"/>
        </w:rPr>
        <w:t>. ЮРИДИЧЕСКИЕ АДРЕСА И РЕКВИЗИТЫ СТОРОН:</w:t>
      </w:r>
    </w:p>
    <w:p w:rsidR="00AC6CC6" w:rsidRPr="00F23A32" w:rsidRDefault="00AC6CC6" w:rsidP="00A60CCC">
      <w:pPr>
        <w:pStyle w:val="2"/>
        <w:spacing w:after="0" w:line="276" w:lineRule="auto"/>
        <w:jc w:val="both"/>
        <w:rPr>
          <w:bCs/>
          <w:sz w:val="22"/>
          <w:szCs w:val="22"/>
        </w:rPr>
      </w:pPr>
    </w:p>
    <w:tbl>
      <w:tblPr>
        <w:tblW w:w="0" w:type="auto"/>
        <w:tblLayout w:type="fixed"/>
        <w:tblLook w:val="04A0" w:firstRow="1" w:lastRow="0" w:firstColumn="1" w:lastColumn="0" w:noHBand="0" w:noVBand="1"/>
      </w:tblPr>
      <w:tblGrid>
        <w:gridCol w:w="4820"/>
        <w:gridCol w:w="4820"/>
      </w:tblGrid>
      <w:tr w:rsidR="00AC6CC6" w:rsidTr="00006A32">
        <w:trPr>
          <w:trHeight w:val="267"/>
        </w:trPr>
        <w:tc>
          <w:tcPr>
            <w:tcW w:w="4820" w:type="dxa"/>
          </w:tcPr>
          <w:p w:rsidR="00AC6CC6" w:rsidRPr="00B74479" w:rsidRDefault="00AC6CC6" w:rsidP="00A60CCC">
            <w:pPr>
              <w:pStyle w:val="11"/>
              <w:spacing w:after="60" w:line="276" w:lineRule="auto"/>
              <w:ind w:firstLine="0"/>
              <w:rPr>
                <w:sz w:val="23"/>
                <w:szCs w:val="23"/>
                <w:lang w:val="ru-RU" w:eastAsia="en-US"/>
              </w:rPr>
            </w:pPr>
            <w:r w:rsidRPr="00B74479">
              <w:rPr>
                <w:sz w:val="23"/>
                <w:szCs w:val="23"/>
                <w:lang w:val="ru-RU" w:eastAsia="en-US"/>
              </w:rPr>
              <w:t>«</w:t>
            </w:r>
            <w:r w:rsidRPr="00B74479">
              <w:rPr>
                <w:sz w:val="23"/>
                <w:szCs w:val="23"/>
                <w:u w:val="single"/>
                <w:lang w:val="ru-RU" w:eastAsia="en-US"/>
              </w:rPr>
              <w:t>ИСПОЛНИТЕЛЬ</w:t>
            </w:r>
            <w:r w:rsidRPr="00B74479">
              <w:rPr>
                <w:sz w:val="23"/>
                <w:szCs w:val="23"/>
                <w:lang w:val="ru-RU" w:eastAsia="en-US"/>
              </w:rPr>
              <w:t>»</w:t>
            </w:r>
          </w:p>
          <w:p w:rsidR="00AC6CC6" w:rsidRPr="00B74479" w:rsidRDefault="00AC6CC6" w:rsidP="00A60CCC">
            <w:pPr>
              <w:pStyle w:val="11"/>
              <w:spacing w:after="60" w:line="276" w:lineRule="auto"/>
              <w:ind w:firstLine="0"/>
              <w:rPr>
                <w:sz w:val="23"/>
                <w:szCs w:val="23"/>
                <w:u w:val="single"/>
                <w:lang w:val="ru-RU" w:eastAsia="en-US"/>
              </w:rPr>
            </w:pPr>
          </w:p>
        </w:tc>
        <w:tc>
          <w:tcPr>
            <w:tcW w:w="4820" w:type="dxa"/>
          </w:tcPr>
          <w:p w:rsidR="00AC6CC6" w:rsidRPr="00B74479" w:rsidRDefault="00AC6CC6" w:rsidP="00A60CCC">
            <w:pPr>
              <w:pStyle w:val="11"/>
              <w:spacing w:after="60" w:line="276" w:lineRule="auto"/>
              <w:ind w:firstLine="0"/>
              <w:rPr>
                <w:sz w:val="23"/>
                <w:szCs w:val="23"/>
                <w:lang w:val="ru-RU" w:eastAsia="en-US"/>
              </w:rPr>
            </w:pPr>
            <w:r w:rsidRPr="00B74479">
              <w:rPr>
                <w:sz w:val="23"/>
                <w:szCs w:val="23"/>
                <w:lang w:val="ru-RU" w:eastAsia="en-US"/>
              </w:rPr>
              <w:t>«</w:t>
            </w:r>
            <w:r w:rsidRPr="00B74479">
              <w:rPr>
                <w:sz w:val="23"/>
                <w:szCs w:val="23"/>
                <w:u w:val="single"/>
                <w:lang w:val="ru-RU" w:eastAsia="en-US"/>
              </w:rPr>
              <w:t>ЗАКАЗЧИК</w:t>
            </w:r>
            <w:r w:rsidRPr="00B74479">
              <w:rPr>
                <w:sz w:val="23"/>
                <w:szCs w:val="23"/>
                <w:lang w:val="ru-RU" w:eastAsia="en-US"/>
              </w:rPr>
              <w:t xml:space="preserve">» </w:t>
            </w:r>
          </w:p>
          <w:p w:rsidR="0006672B" w:rsidRPr="00B74479" w:rsidRDefault="0006672B" w:rsidP="00A60CCC">
            <w:pPr>
              <w:pStyle w:val="11"/>
              <w:spacing w:after="60" w:line="276" w:lineRule="auto"/>
              <w:ind w:firstLine="0"/>
              <w:rPr>
                <w:sz w:val="23"/>
                <w:szCs w:val="23"/>
                <w:lang w:val="ru-RU" w:eastAsia="en-US"/>
              </w:rPr>
            </w:pPr>
          </w:p>
        </w:tc>
      </w:tr>
      <w:tr w:rsidR="00AC6CC6" w:rsidTr="00006A32">
        <w:tc>
          <w:tcPr>
            <w:tcW w:w="4820" w:type="dxa"/>
          </w:tcPr>
          <w:p w:rsidR="00BF0A04" w:rsidRPr="00B74479" w:rsidRDefault="00BF0A04" w:rsidP="00BF0A04">
            <w:pPr>
              <w:pStyle w:val="11"/>
              <w:spacing w:after="60" w:line="276" w:lineRule="auto"/>
              <w:ind w:firstLine="0"/>
              <w:rPr>
                <w:sz w:val="23"/>
                <w:szCs w:val="23"/>
                <w:lang w:val="ru-RU" w:eastAsia="en-US"/>
              </w:rPr>
            </w:pPr>
            <w:r w:rsidRPr="00B74479">
              <w:rPr>
                <w:sz w:val="23"/>
                <w:szCs w:val="23"/>
                <w:lang w:val="ru-RU" w:eastAsia="en-US"/>
              </w:rPr>
              <w:t>ГБУЗ «Гордеевская ЦРБ»</w:t>
            </w:r>
          </w:p>
          <w:p w:rsidR="00BF0A04" w:rsidRPr="00B74479" w:rsidRDefault="00BF0A04" w:rsidP="00BF0A04">
            <w:pPr>
              <w:pStyle w:val="a9"/>
              <w:tabs>
                <w:tab w:val="left" w:pos="4253"/>
              </w:tabs>
              <w:spacing w:line="276" w:lineRule="auto"/>
              <w:ind w:left="142" w:right="45"/>
              <w:jc w:val="left"/>
              <w:rPr>
                <w:b w:val="0"/>
                <w:sz w:val="23"/>
                <w:szCs w:val="23"/>
                <w:lang w:val="ru-RU"/>
              </w:rPr>
            </w:pPr>
            <w:r w:rsidRPr="00B74479">
              <w:rPr>
                <w:b w:val="0"/>
                <w:sz w:val="23"/>
                <w:szCs w:val="23"/>
                <w:lang w:val="ru-RU"/>
              </w:rPr>
              <w:t>Юридический (почтовый) адрес:</w:t>
            </w:r>
          </w:p>
          <w:p w:rsidR="00BF0A04" w:rsidRPr="00B74479" w:rsidRDefault="00BF0A04" w:rsidP="00BF0A04">
            <w:pPr>
              <w:pStyle w:val="a9"/>
              <w:tabs>
                <w:tab w:val="left" w:pos="4253"/>
              </w:tabs>
              <w:spacing w:line="276" w:lineRule="auto"/>
              <w:ind w:right="45"/>
              <w:jc w:val="left"/>
              <w:rPr>
                <w:b w:val="0"/>
                <w:sz w:val="23"/>
                <w:szCs w:val="23"/>
                <w:lang w:val="ru-RU"/>
              </w:rPr>
            </w:pPr>
            <w:r w:rsidRPr="00B74479">
              <w:rPr>
                <w:b w:val="0"/>
                <w:sz w:val="23"/>
                <w:szCs w:val="23"/>
                <w:lang w:val="ru-RU"/>
              </w:rPr>
              <w:t xml:space="preserve">  43650, Брянская обл., с. Гордеевка, </w:t>
            </w:r>
          </w:p>
          <w:p w:rsidR="00BF0A04" w:rsidRPr="00B74479" w:rsidRDefault="00BF0A04" w:rsidP="00BF0A04">
            <w:pPr>
              <w:pStyle w:val="a9"/>
              <w:tabs>
                <w:tab w:val="left" w:pos="4253"/>
              </w:tabs>
              <w:spacing w:line="276" w:lineRule="auto"/>
              <w:ind w:right="45"/>
              <w:jc w:val="left"/>
              <w:rPr>
                <w:b w:val="0"/>
                <w:sz w:val="23"/>
                <w:szCs w:val="23"/>
                <w:lang w:val="ru-RU"/>
              </w:rPr>
            </w:pPr>
            <w:r w:rsidRPr="00B74479">
              <w:rPr>
                <w:b w:val="0"/>
                <w:sz w:val="23"/>
                <w:szCs w:val="23"/>
                <w:lang w:val="ru-RU"/>
              </w:rPr>
              <w:t xml:space="preserve">  Ул. Ленина, д. 2</w:t>
            </w:r>
          </w:p>
          <w:p w:rsidR="00BF0A04" w:rsidRPr="00B74479" w:rsidRDefault="00BF0A04" w:rsidP="00BF0A04">
            <w:pPr>
              <w:pStyle w:val="a9"/>
              <w:tabs>
                <w:tab w:val="left" w:pos="4678"/>
              </w:tabs>
              <w:spacing w:line="276" w:lineRule="auto"/>
              <w:ind w:left="142" w:right="-108"/>
              <w:jc w:val="left"/>
              <w:rPr>
                <w:b w:val="0"/>
                <w:sz w:val="23"/>
                <w:szCs w:val="23"/>
                <w:lang w:val="ru-RU"/>
              </w:rPr>
            </w:pPr>
            <w:r w:rsidRPr="00B74479">
              <w:rPr>
                <w:b w:val="0"/>
                <w:sz w:val="23"/>
                <w:szCs w:val="23"/>
                <w:lang w:val="ru-RU"/>
              </w:rPr>
              <w:t>ИНН 3209000400  КПП 324101001</w:t>
            </w:r>
          </w:p>
          <w:p w:rsidR="00BF0A04" w:rsidRPr="00B74479" w:rsidRDefault="006A2E5E" w:rsidP="006A2E5E">
            <w:pPr>
              <w:pStyle w:val="a9"/>
              <w:tabs>
                <w:tab w:val="left" w:pos="4678"/>
              </w:tabs>
              <w:spacing w:line="276" w:lineRule="auto"/>
              <w:ind w:left="142" w:right="-108"/>
              <w:jc w:val="left"/>
              <w:rPr>
                <w:b w:val="0"/>
                <w:sz w:val="23"/>
                <w:szCs w:val="23"/>
                <w:lang w:val="ru-RU"/>
              </w:rPr>
            </w:pPr>
            <w:r w:rsidRPr="00B74479">
              <w:rPr>
                <w:b w:val="0"/>
                <w:sz w:val="23"/>
                <w:szCs w:val="23"/>
                <w:lang w:val="ru-RU"/>
              </w:rPr>
              <w:t xml:space="preserve">Департамент </w:t>
            </w:r>
            <w:r w:rsidR="00BF0A04" w:rsidRPr="00B74479">
              <w:rPr>
                <w:b w:val="0"/>
                <w:sz w:val="23"/>
                <w:szCs w:val="23"/>
                <w:lang w:val="ru-RU"/>
              </w:rPr>
              <w:t xml:space="preserve">по Брянской области, (ГБУЗ </w:t>
            </w:r>
            <w:r w:rsidRPr="00B74479">
              <w:rPr>
                <w:b w:val="0"/>
                <w:sz w:val="23"/>
                <w:szCs w:val="23"/>
                <w:lang w:val="ru-RU"/>
              </w:rPr>
              <w:t xml:space="preserve">     « Гордеевская ЦРБ», л/с 201814014740</w:t>
            </w:r>
            <w:r w:rsidR="00BF0A04" w:rsidRPr="00B74479">
              <w:rPr>
                <w:b w:val="0"/>
                <w:sz w:val="23"/>
                <w:szCs w:val="23"/>
                <w:lang w:val="ru-RU"/>
              </w:rPr>
              <w:t xml:space="preserve">)  </w:t>
            </w:r>
          </w:p>
          <w:p w:rsidR="00BF0A04" w:rsidRPr="00B74479" w:rsidRDefault="00BF0A04" w:rsidP="00BF0A04">
            <w:pPr>
              <w:pStyle w:val="a9"/>
              <w:tabs>
                <w:tab w:val="left" w:pos="4678"/>
              </w:tabs>
              <w:spacing w:line="276" w:lineRule="auto"/>
              <w:ind w:left="142" w:right="-108"/>
              <w:jc w:val="left"/>
              <w:rPr>
                <w:b w:val="0"/>
                <w:sz w:val="23"/>
                <w:szCs w:val="23"/>
                <w:lang w:val="ru-RU"/>
              </w:rPr>
            </w:pPr>
            <w:r w:rsidRPr="00B74479">
              <w:rPr>
                <w:b w:val="0"/>
                <w:sz w:val="23"/>
                <w:szCs w:val="23"/>
                <w:lang w:val="ru-RU"/>
              </w:rPr>
              <w:t xml:space="preserve"> р/с 40</w:t>
            </w:r>
            <w:r w:rsidR="006A2E5E" w:rsidRPr="00B74479">
              <w:rPr>
                <w:b w:val="0"/>
                <w:sz w:val="23"/>
                <w:szCs w:val="23"/>
                <w:lang w:val="ru-RU"/>
              </w:rPr>
              <w:t>601810900013000002</w:t>
            </w:r>
            <w:r w:rsidRPr="00B74479">
              <w:rPr>
                <w:b w:val="0"/>
                <w:sz w:val="23"/>
                <w:szCs w:val="23"/>
                <w:lang w:val="ru-RU"/>
              </w:rPr>
              <w:t xml:space="preserve">                                                               БИК 041501001, КБК 00000000000000000130 </w:t>
            </w:r>
          </w:p>
          <w:p w:rsidR="00BF0A04" w:rsidRPr="00B74479" w:rsidRDefault="00BF0A04" w:rsidP="00BF0A04">
            <w:pPr>
              <w:pStyle w:val="a9"/>
              <w:tabs>
                <w:tab w:val="left" w:pos="4678"/>
              </w:tabs>
              <w:spacing w:line="276" w:lineRule="auto"/>
              <w:ind w:left="142" w:right="-108"/>
              <w:jc w:val="left"/>
              <w:rPr>
                <w:b w:val="0"/>
                <w:sz w:val="20"/>
                <w:lang w:val="ru-RU"/>
              </w:rPr>
            </w:pPr>
          </w:p>
          <w:p w:rsidR="00BF0A04" w:rsidRPr="00B74479" w:rsidRDefault="00BF0A04" w:rsidP="00BF0A04">
            <w:pPr>
              <w:pStyle w:val="a9"/>
              <w:tabs>
                <w:tab w:val="left" w:pos="4678"/>
              </w:tabs>
              <w:spacing w:line="276" w:lineRule="auto"/>
              <w:ind w:left="142" w:right="-108"/>
              <w:jc w:val="left"/>
              <w:rPr>
                <w:b w:val="0"/>
                <w:sz w:val="20"/>
                <w:lang w:val="ru-RU"/>
              </w:rPr>
            </w:pPr>
          </w:p>
          <w:p w:rsidR="00BF0A04" w:rsidRPr="00B74479" w:rsidRDefault="00112BD9" w:rsidP="00BF0A04">
            <w:pPr>
              <w:pStyle w:val="a9"/>
              <w:tabs>
                <w:tab w:val="left" w:pos="4678"/>
              </w:tabs>
              <w:spacing w:line="276" w:lineRule="auto"/>
              <w:ind w:right="-108" w:firstLine="142"/>
              <w:jc w:val="left"/>
              <w:rPr>
                <w:sz w:val="22"/>
                <w:szCs w:val="22"/>
                <w:lang w:val="ru-RU"/>
              </w:rPr>
            </w:pPr>
            <w:r>
              <w:rPr>
                <w:sz w:val="22"/>
                <w:szCs w:val="22"/>
                <w:lang w:val="ru-RU"/>
              </w:rPr>
              <w:t>И</w:t>
            </w:r>
            <w:r w:rsidR="00D9385F">
              <w:rPr>
                <w:sz w:val="22"/>
                <w:szCs w:val="22"/>
                <w:lang w:val="ru-RU"/>
              </w:rPr>
              <w:t>.о.главного</w:t>
            </w:r>
            <w:r w:rsidR="00BF0A04" w:rsidRPr="00B74479">
              <w:rPr>
                <w:sz w:val="22"/>
                <w:szCs w:val="22"/>
                <w:lang w:val="ru-RU"/>
              </w:rPr>
              <w:t xml:space="preserve"> врач</w:t>
            </w:r>
            <w:r w:rsidR="00D9385F">
              <w:rPr>
                <w:sz w:val="22"/>
                <w:szCs w:val="22"/>
                <w:lang w:val="ru-RU"/>
              </w:rPr>
              <w:t>а</w:t>
            </w:r>
          </w:p>
          <w:p w:rsidR="00BF0A04" w:rsidRPr="00B74479" w:rsidRDefault="00BF0A04" w:rsidP="00BF0A04">
            <w:pPr>
              <w:pStyle w:val="a9"/>
              <w:tabs>
                <w:tab w:val="left" w:pos="4678"/>
              </w:tabs>
              <w:spacing w:line="276" w:lineRule="auto"/>
              <w:ind w:right="-108" w:firstLine="142"/>
              <w:jc w:val="left"/>
              <w:rPr>
                <w:sz w:val="22"/>
                <w:szCs w:val="22"/>
                <w:lang w:val="ru-RU"/>
              </w:rPr>
            </w:pPr>
          </w:p>
          <w:p w:rsidR="00BF0A04" w:rsidRPr="006D4366" w:rsidRDefault="00BF0A04" w:rsidP="00BF0A04">
            <w:pPr>
              <w:pStyle w:val="3"/>
              <w:spacing w:before="120" w:line="276" w:lineRule="auto"/>
              <w:ind w:firstLine="0"/>
              <w:jc w:val="left"/>
              <w:rPr>
                <w:sz w:val="22"/>
                <w:szCs w:val="22"/>
              </w:rPr>
            </w:pPr>
            <w:r w:rsidRPr="00104226">
              <w:rPr>
                <w:sz w:val="22"/>
                <w:szCs w:val="22"/>
              </w:rPr>
              <w:t xml:space="preserve">____________________ </w:t>
            </w:r>
            <w:r w:rsidR="00D9385F">
              <w:rPr>
                <w:sz w:val="22"/>
                <w:szCs w:val="22"/>
              </w:rPr>
              <w:t>В.Н.Середа</w:t>
            </w:r>
          </w:p>
          <w:p w:rsidR="00AC6CC6" w:rsidRDefault="00AC6CC6" w:rsidP="00BF0A04">
            <w:pPr>
              <w:pStyle w:val="8"/>
              <w:spacing w:before="120" w:line="276" w:lineRule="auto"/>
              <w:ind w:firstLine="0"/>
              <w:jc w:val="left"/>
              <w:rPr>
                <w:sz w:val="16"/>
                <w:szCs w:val="16"/>
              </w:rPr>
            </w:pPr>
          </w:p>
        </w:tc>
        <w:tc>
          <w:tcPr>
            <w:tcW w:w="4820" w:type="dxa"/>
          </w:tcPr>
          <w:p w:rsidR="00F23A32" w:rsidRPr="00D622F7" w:rsidRDefault="00AC6CC6" w:rsidP="00A60CCC">
            <w:pPr>
              <w:spacing w:line="276" w:lineRule="auto"/>
              <w:jc w:val="both"/>
              <w:rPr>
                <w:b/>
                <w:sz w:val="23"/>
                <w:szCs w:val="23"/>
              </w:rPr>
            </w:pPr>
            <w:r>
              <w:rPr>
                <w:sz w:val="23"/>
                <w:szCs w:val="23"/>
              </w:rPr>
              <w:t xml:space="preserve"> </w:t>
            </w:r>
            <w:r w:rsidR="00A802B2">
              <w:rPr>
                <w:b/>
                <w:sz w:val="23"/>
                <w:szCs w:val="23"/>
              </w:rPr>
              <w:t>П</w:t>
            </w:r>
            <w:r w:rsidR="00F23A32" w:rsidRPr="00D622F7">
              <w:rPr>
                <w:b/>
                <w:sz w:val="23"/>
                <w:szCs w:val="23"/>
              </w:rPr>
              <w:t>АО «МРСК Центра»</w:t>
            </w:r>
          </w:p>
          <w:p w:rsidR="00F23A32" w:rsidRPr="00DE69DC" w:rsidRDefault="00F23A32" w:rsidP="00A60CCC">
            <w:pPr>
              <w:spacing w:line="276" w:lineRule="auto"/>
              <w:jc w:val="both"/>
              <w:rPr>
                <w:sz w:val="23"/>
                <w:szCs w:val="23"/>
              </w:rPr>
            </w:pPr>
            <w:r w:rsidRPr="00DE69DC">
              <w:rPr>
                <w:sz w:val="23"/>
                <w:szCs w:val="23"/>
              </w:rPr>
              <w:t>ИНН 6901067107, КПП 770801001,</w:t>
            </w:r>
          </w:p>
          <w:p w:rsidR="00F23A32" w:rsidRPr="00DE69DC" w:rsidRDefault="00F23A32" w:rsidP="00A60CCC">
            <w:pPr>
              <w:spacing w:line="276" w:lineRule="auto"/>
              <w:jc w:val="both"/>
              <w:rPr>
                <w:sz w:val="23"/>
                <w:szCs w:val="23"/>
              </w:rPr>
            </w:pPr>
            <w:r w:rsidRPr="00DE69DC">
              <w:rPr>
                <w:sz w:val="23"/>
                <w:szCs w:val="23"/>
              </w:rPr>
              <w:t>Юридический адрес: 127018 г Москва, ул. 2-я Ямская, д.4</w:t>
            </w:r>
          </w:p>
          <w:p w:rsidR="00F23A32" w:rsidRPr="00DE69DC" w:rsidRDefault="00F23A32" w:rsidP="00A60CCC">
            <w:pPr>
              <w:spacing w:line="276" w:lineRule="auto"/>
              <w:jc w:val="both"/>
              <w:rPr>
                <w:sz w:val="23"/>
                <w:szCs w:val="23"/>
              </w:rPr>
            </w:pPr>
            <w:r w:rsidRPr="00DE69DC">
              <w:rPr>
                <w:sz w:val="23"/>
                <w:szCs w:val="23"/>
              </w:rPr>
              <w:t>Фактический адрес:127018 г Москва, ул. 2-я Ямская, д.4</w:t>
            </w:r>
          </w:p>
          <w:p w:rsidR="00F23A32" w:rsidRPr="00DE69DC" w:rsidRDefault="00A802B2" w:rsidP="00A60CCC">
            <w:pPr>
              <w:spacing w:line="276" w:lineRule="auto"/>
              <w:jc w:val="both"/>
              <w:rPr>
                <w:sz w:val="23"/>
                <w:szCs w:val="23"/>
              </w:rPr>
            </w:pPr>
            <w:r>
              <w:rPr>
                <w:sz w:val="23"/>
                <w:szCs w:val="23"/>
              </w:rPr>
              <w:t>Филиал П</w:t>
            </w:r>
            <w:r w:rsidR="00F23A32" w:rsidRPr="00DE69DC">
              <w:rPr>
                <w:sz w:val="23"/>
                <w:szCs w:val="23"/>
              </w:rPr>
              <w:t xml:space="preserve">АО «МРСК Центра» – «Брянскэнерго», ИНН 6901067107, КПП 325743001. </w:t>
            </w:r>
          </w:p>
          <w:p w:rsidR="00F23A32" w:rsidRPr="00DE69DC" w:rsidRDefault="00F23A32" w:rsidP="00A60CCC">
            <w:pPr>
              <w:spacing w:line="276" w:lineRule="auto"/>
              <w:jc w:val="both"/>
              <w:rPr>
                <w:sz w:val="23"/>
                <w:szCs w:val="23"/>
              </w:rPr>
            </w:pPr>
            <w:r w:rsidRPr="00DE69DC">
              <w:rPr>
                <w:sz w:val="23"/>
                <w:szCs w:val="23"/>
              </w:rPr>
              <w:t xml:space="preserve">Почтовый адрес филиала: </w:t>
            </w:r>
          </w:p>
          <w:p w:rsidR="00F23A32" w:rsidRPr="00DE69DC" w:rsidRDefault="00F23A32" w:rsidP="00A60CCC">
            <w:pPr>
              <w:spacing w:line="276" w:lineRule="auto"/>
              <w:jc w:val="both"/>
              <w:rPr>
                <w:sz w:val="23"/>
                <w:szCs w:val="23"/>
              </w:rPr>
            </w:pPr>
            <w:r w:rsidRPr="00DE69DC">
              <w:rPr>
                <w:sz w:val="23"/>
                <w:szCs w:val="23"/>
              </w:rPr>
              <w:t>241050, г. Брянск, ул. Советская, 35.</w:t>
            </w:r>
          </w:p>
          <w:p w:rsidR="00F23A32" w:rsidRPr="00DE69DC" w:rsidRDefault="00F23A32" w:rsidP="00A60CCC">
            <w:pPr>
              <w:spacing w:line="276" w:lineRule="auto"/>
              <w:jc w:val="both"/>
              <w:rPr>
                <w:sz w:val="23"/>
                <w:szCs w:val="23"/>
              </w:rPr>
            </w:pPr>
            <w:r w:rsidRPr="00DE69DC">
              <w:rPr>
                <w:sz w:val="23"/>
                <w:szCs w:val="23"/>
              </w:rPr>
              <w:t>Банковские реквизиты:</w:t>
            </w:r>
          </w:p>
          <w:p w:rsidR="00F23A32" w:rsidRPr="00DE69DC" w:rsidRDefault="00F23A32" w:rsidP="00A60CCC">
            <w:pPr>
              <w:spacing w:line="276" w:lineRule="auto"/>
              <w:jc w:val="both"/>
              <w:rPr>
                <w:sz w:val="23"/>
                <w:szCs w:val="23"/>
              </w:rPr>
            </w:pPr>
            <w:r w:rsidRPr="00DE69DC">
              <w:rPr>
                <w:sz w:val="23"/>
                <w:szCs w:val="23"/>
              </w:rPr>
              <w:t xml:space="preserve">р/с   40702810408000010158 </w:t>
            </w:r>
          </w:p>
          <w:p w:rsidR="00F23A32" w:rsidRPr="00DE69DC" w:rsidRDefault="00F23A32" w:rsidP="00A60CCC">
            <w:pPr>
              <w:spacing w:line="276" w:lineRule="auto"/>
              <w:jc w:val="both"/>
              <w:rPr>
                <w:sz w:val="23"/>
                <w:szCs w:val="23"/>
              </w:rPr>
            </w:pPr>
            <w:r w:rsidRPr="00DE69DC">
              <w:rPr>
                <w:sz w:val="23"/>
                <w:szCs w:val="23"/>
              </w:rPr>
              <w:t>Банк:  Отделение №8605 Сбербанка России</w:t>
            </w:r>
          </w:p>
          <w:p w:rsidR="00F23A32" w:rsidRPr="00DE69DC" w:rsidRDefault="00F23A32" w:rsidP="00A60CCC">
            <w:pPr>
              <w:spacing w:line="276" w:lineRule="auto"/>
              <w:jc w:val="both"/>
              <w:rPr>
                <w:sz w:val="23"/>
                <w:szCs w:val="23"/>
              </w:rPr>
            </w:pPr>
            <w:r w:rsidRPr="00DE69DC">
              <w:rPr>
                <w:sz w:val="23"/>
                <w:szCs w:val="23"/>
              </w:rPr>
              <w:t>кор/с   30101810400000000601</w:t>
            </w:r>
          </w:p>
          <w:p w:rsidR="00F23A32" w:rsidRDefault="00F23A32" w:rsidP="00A60CCC">
            <w:pPr>
              <w:spacing w:line="276" w:lineRule="auto"/>
              <w:jc w:val="both"/>
              <w:rPr>
                <w:sz w:val="23"/>
                <w:szCs w:val="23"/>
              </w:rPr>
            </w:pPr>
            <w:r w:rsidRPr="00DE69DC">
              <w:rPr>
                <w:sz w:val="23"/>
                <w:szCs w:val="23"/>
              </w:rPr>
              <w:t>БИК    041501601</w:t>
            </w:r>
          </w:p>
          <w:p w:rsidR="0006672B" w:rsidRPr="0074487F" w:rsidRDefault="00F23A32" w:rsidP="005D1466">
            <w:pPr>
              <w:spacing w:line="276" w:lineRule="auto"/>
              <w:jc w:val="both"/>
              <w:rPr>
                <w:b/>
                <w:sz w:val="23"/>
                <w:szCs w:val="23"/>
              </w:rPr>
            </w:pPr>
            <w:r>
              <w:rPr>
                <w:b/>
                <w:sz w:val="23"/>
                <w:szCs w:val="23"/>
              </w:rPr>
              <w:t>З</w:t>
            </w:r>
            <w:r w:rsidR="0074487F" w:rsidRPr="0074487F">
              <w:rPr>
                <w:b/>
                <w:sz w:val="23"/>
                <w:szCs w:val="23"/>
              </w:rPr>
              <w:t xml:space="preserve">аместитель генерального </w:t>
            </w:r>
            <w:r w:rsidR="005D1466">
              <w:rPr>
                <w:b/>
                <w:sz w:val="23"/>
                <w:szCs w:val="23"/>
              </w:rPr>
              <w:t xml:space="preserve"> директора – директор</w:t>
            </w:r>
            <w:r w:rsidR="00A802B2">
              <w:rPr>
                <w:b/>
                <w:sz w:val="23"/>
                <w:szCs w:val="23"/>
              </w:rPr>
              <w:t xml:space="preserve"> филиала П</w:t>
            </w:r>
            <w:r w:rsidR="0074487F" w:rsidRPr="0074487F">
              <w:rPr>
                <w:b/>
                <w:sz w:val="23"/>
                <w:szCs w:val="23"/>
              </w:rPr>
              <w:t>АО «МРСК Центра»- «Брянскэнерго»________</w:t>
            </w:r>
            <w:r w:rsidR="005D1466" w:rsidRPr="005D1466">
              <w:rPr>
                <w:b/>
                <w:sz w:val="23"/>
                <w:szCs w:val="23"/>
              </w:rPr>
              <w:t xml:space="preserve"> А.И.Косарим</w:t>
            </w:r>
          </w:p>
        </w:tc>
      </w:tr>
    </w:tbl>
    <w:p w:rsidR="00AC6CC6" w:rsidRPr="0074487F" w:rsidRDefault="00AC6CC6" w:rsidP="00A60CCC">
      <w:pPr>
        <w:tabs>
          <w:tab w:val="left" w:pos="5280"/>
        </w:tabs>
        <w:spacing w:line="276" w:lineRule="auto"/>
        <w:jc w:val="both"/>
      </w:pPr>
    </w:p>
    <w:p w:rsidR="00AC6CC6" w:rsidRDefault="00AC6CC6" w:rsidP="00A60CCC">
      <w:pPr>
        <w:spacing w:line="276" w:lineRule="auto"/>
        <w:jc w:val="both"/>
      </w:pPr>
    </w:p>
    <w:p w:rsidR="0074487F" w:rsidRDefault="00971293"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r w:rsidRPr="0074580F">
        <w:rPr>
          <w:b/>
        </w:rPr>
        <w:tab/>
      </w:r>
      <w:r w:rsidRPr="0074580F">
        <w:rPr>
          <w:b/>
        </w:rPr>
        <w:tab/>
      </w:r>
      <w:r w:rsidRPr="0074580F">
        <w:rPr>
          <w:b/>
        </w:rPr>
        <w:tab/>
      </w:r>
      <w:r w:rsidRPr="0074580F">
        <w:rPr>
          <w:b/>
        </w:rPr>
        <w:tab/>
      </w:r>
      <w:r w:rsidRPr="0074580F">
        <w:rPr>
          <w:b/>
        </w:rPr>
        <w:tab/>
      </w:r>
      <w:r w:rsidRPr="0074580F">
        <w:rPr>
          <w:b/>
        </w:rPr>
        <w:tab/>
      </w:r>
      <w:r w:rsidRPr="0074580F">
        <w:rPr>
          <w:b/>
        </w:rPr>
        <w:tab/>
      </w:r>
      <w:r w:rsidRPr="0074580F">
        <w:rPr>
          <w:b/>
        </w:rPr>
        <w:tab/>
      </w:r>
    </w:p>
    <w:p w:rsidR="00A60CCC" w:rsidRDefault="00A60CCC"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p w:rsidR="00A60CCC" w:rsidRDefault="00A60CCC"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p w:rsidR="00A60CCC" w:rsidRDefault="00A60CCC"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p w:rsidR="00A60CCC" w:rsidRDefault="00A60CCC"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p w:rsidR="004A549B" w:rsidRPr="00257240" w:rsidRDefault="00112BD9" w:rsidP="004A54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r>
        <w:rPr>
          <w:b/>
        </w:rPr>
        <w:lastRenderedPageBreak/>
        <w:tab/>
      </w:r>
      <w:r>
        <w:rPr>
          <w:b/>
        </w:rPr>
        <w:tab/>
      </w:r>
      <w:r>
        <w:rPr>
          <w:b/>
        </w:rPr>
        <w:tab/>
      </w:r>
      <w:r>
        <w:rPr>
          <w:b/>
        </w:rPr>
        <w:tab/>
      </w:r>
      <w:r>
        <w:rPr>
          <w:b/>
        </w:rPr>
        <w:tab/>
      </w:r>
      <w:r>
        <w:rPr>
          <w:b/>
        </w:rPr>
        <w:tab/>
      </w:r>
      <w:r>
        <w:rPr>
          <w:b/>
        </w:rPr>
        <w:tab/>
      </w:r>
      <w:r>
        <w:rPr>
          <w:b/>
        </w:rPr>
        <w:tab/>
      </w:r>
      <w:r w:rsidR="004A549B">
        <w:rPr>
          <w:b/>
        </w:rPr>
        <w:t xml:space="preserve">  </w:t>
      </w:r>
      <w:r w:rsidR="004A549B" w:rsidRPr="00257240">
        <w:rPr>
          <w:b/>
        </w:rPr>
        <w:t>Приложение №1</w:t>
      </w:r>
    </w:p>
    <w:p w:rsidR="004A549B" w:rsidRPr="00257240" w:rsidRDefault="004A549B" w:rsidP="004A54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right"/>
        <w:rPr>
          <w:b/>
        </w:rPr>
      </w:pPr>
      <w:r w:rsidRPr="00257240">
        <w:rPr>
          <w:b/>
        </w:rPr>
        <w:t xml:space="preserve">к  договору по оказанию услуг </w:t>
      </w:r>
    </w:p>
    <w:p w:rsidR="004A549B" w:rsidRPr="00257240" w:rsidRDefault="004A549B" w:rsidP="004A54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right"/>
        <w:rPr>
          <w:b/>
        </w:rPr>
      </w:pPr>
      <w:r w:rsidRPr="00257240">
        <w:rPr>
          <w:b/>
        </w:rPr>
        <w:t>№___  от «___»______ 201</w:t>
      </w:r>
      <w:r w:rsidR="005D1466">
        <w:rPr>
          <w:b/>
        </w:rPr>
        <w:t>7</w:t>
      </w:r>
      <w:r w:rsidRPr="00257240">
        <w:rPr>
          <w:b/>
        </w:rPr>
        <w:t xml:space="preserve"> г.</w:t>
      </w:r>
    </w:p>
    <w:p w:rsidR="004A549B" w:rsidRPr="00257240" w:rsidRDefault="004A549B" w:rsidP="004A549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right"/>
        <w:rPr>
          <w:b/>
        </w:rPr>
      </w:pPr>
    </w:p>
    <w:p w:rsidR="004A549B" w:rsidRPr="00257240" w:rsidRDefault="004A549B" w:rsidP="004A549B">
      <w:pPr>
        <w:rPr>
          <w:b/>
          <w:sz w:val="22"/>
          <w:szCs w:val="22"/>
        </w:rPr>
      </w:pPr>
      <w:r>
        <w:rPr>
          <w:b/>
          <w:sz w:val="22"/>
          <w:szCs w:val="22"/>
        </w:rPr>
        <w:t>Список водителей Гордеевского</w:t>
      </w:r>
      <w:r w:rsidRPr="00257240">
        <w:rPr>
          <w:b/>
          <w:sz w:val="22"/>
          <w:szCs w:val="22"/>
        </w:rPr>
        <w:t xml:space="preserve"> РЭС, проходящих ежедневный медицинский осмотр.</w:t>
      </w:r>
    </w:p>
    <w:p w:rsidR="004A549B" w:rsidRPr="00257240" w:rsidRDefault="004A549B" w:rsidP="004A549B">
      <w:pPr>
        <w:rPr>
          <w:b/>
          <w:sz w:val="22"/>
          <w:szCs w:val="22"/>
        </w:rPr>
      </w:pPr>
    </w:p>
    <w:p w:rsidR="004A549B" w:rsidRPr="00257240" w:rsidRDefault="004A549B" w:rsidP="004A549B">
      <w:pPr>
        <w:rPr>
          <w:b/>
        </w:rPr>
      </w:pPr>
    </w:p>
    <w:p w:rsidR="004A549B" w:rsidRPr="00257240" w:rsidRDefault="004A549B" w:rsidP="004A549B">
      <w:pPr>
        <w:jc w:val="center"/>
        <w:rPr>
          <w:b/>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2977"/>
        <w:gridCol w:w="3118"/>
      </w:tblGrid>
      <w:tr w:rsidR="004A549B" w:rsidRPr="00257240" w:rsidTr="003F12C9">
        <w:trPr>
          <w:trHeight w:val="567"/>
        </w:trPr>
        <w:tc>
          <w:tcPr>
            <w:tcW w:w="959" w:type="dxa"/>
          </w:tcPr>
          <w:p w:rsidR="004A549B" w:rsidRPr="00257240" w:rsidRDefault="004A549B" w:rsidP="003F12C9">
            <w:pPr>
              <w:jc w:val="center"/>
              <w:rPr>
                <w:b/>
              </w:rPr>
            </w:pPr>
            <w:r w:rsidRPr="00257240">
              <w:rPr>
                <w:b/>
              </w:rPr>
              <w:t>№п/п</w:t>
            </w:r>
          </w:p>
        </w:tc>
        <w:tc>
          <w:tcPr>
            <w:tcW w:w="2977" w:type="dxa"/>
          </w:tcPr>
          <w:p w:rsidR="004A549B" w:rsidRPr="00257240" w:rsidRDefault="004A549B" w:rsidP="003F12C9">
            <w:pPr>
              <w:rPr>
                <w:b/>
              </w:rPr>
            </w:pPr>
            <w:r w:rsidRPr="00257240">
              <w:rPr>
                <w:b/>
              </w:rPr>
              <w:t>Ф.И.О.</w:t>
            </w:r>
          </w:p>
        </w:tc>
        <w:tc>
          <w:tcPr>
            <w:tcW w:w="3118" w:type="dxa"/>
          </w:tcPr>
          <w:p w:rsidR="004A549B" w:rsidRPr="00257240" w:rsidRDefault="004A549B" w:rsidP="003F12C9">
            <w:pPr>
              <w:rPr>
                <w:b/>
              </w:rPr>
            </w:pPr>
            <w:r w:rsidRPr="00257240">
              <w:rPr>
                <w:b/>
              </w:rPr>
              <w:t>Должность</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1.</w:t>
            </w:r>
          </w:p>
        </w:tc>
        <w:tc>
          <w:tcPr>
            <w:tcW w:w="2977" w:type="dxa"/>
          </w:tcPr>
          <w:p w:rsidR="004A549B" w:rsidRDefault="004A549B" w:rsidP="003F12C9">
            <w:pPr>
              <w:rPr>
                <w:b/>
              </w:rPr>
            </w:pPr>
          </w:p>
          <w:p w:rsidR="004A549B" w:rsidRPr="00257240" w:rsidRDefault="004A1EB6" w:rsidP="003F12C9">
            <w:pPr>
              <w:rPr>
                <w:b/>
              </w:rPr>
            </w:pPr>
            <w:r>
              <w:rPr>
                <w:b/>
              </w:rPr>
              <w:t>Храмцов И.И.</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4A1EB6">
              <w:rPr>
                <w:b/>
              </w:rPr>
              <w:t xml:space="preserve">р/с </w:t>
            </w:r>
            <w:r w:rsidRPr="00330218">
              <w:rPr>
                <w:b/>
              </w:rPr>
              <w:t>с совмещением обязанностей водителя</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2.</w:t>
            </w:r>
          </w:p>
        </w:tc>
        <w:tc>
          <w:tcPr>
            <w:tcW w:w="2977" w:type="dxa"/>
          </w:tcPr>
          <w:p w:rsidR="004A549B" w:rsidRDefault="004A549B" w:rsidP="003F12C9">
            <w:pPr>
              <w:rPr>
                <w:b/>
              </w:rPr>
            </w:pPr>
          </w:p>
          <w:p w:rsidR="004A549B" w:rsidRPr="00257240" w:rsidRDefault="004A1EB6" w:rsidP="00802A7E">
            <w:pPr>
              <w:rPr>
                <w:b/>
              </w:rPr>
            </w:pPr>
            <w:r>
              <w:rPr>
                <w:b/>
              </w:rPr>
              <w:t>Витебский А.В.</w:t>
            </w:r>
          </w:p>
        </w:tc>
        <w:tc>
          <w:tcPr>
            <w:tcW w:w="3118" w:type="dxa"/>
          </w:tcPr>
          <w:p w:rsidR="004A549B" w:rsidRDefault="004A549B" w:rsidP="003F12C9">
            <w:pPr>
              <w:rPr>
                <w:b/>
              </w:rPr>
            </w:pPr>
          </w:p>
          <w:p w:rsidR="004A549B" w:rsidRPr="00257240" w:rsidRDefault="004A1EB6" w:rsidP="004A1EB6">
            <w:pPr>
              <w:rPr>
                <w:b/>
              </w:rPr>
            </w:pPr>
            <w:r>
              <w:rPr>
                <w:b/>
              </w:rPr>
              <w:t>Машинист БКМ</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3.</w:t>
            </w:r>
          </w:p>
        </w:tc>
        <w:tc>
          <w:tcPr>
            <w:tcW w:w="2977" w:type="dxa"/>
          </w:tcPr>
          <w:p w:rsidR="004A549B" w:rsidRDefault="004A549B" w:rsidP="003F12C9">
            <w:pPr>
              <w:rPr>
                <w:b/>
              </w:rPr>
            </w:pPr>
          </w:p>
          <w:p w:rsidR="004A549B" w:rsidRPr="00257240" w:rsidRDefault="004A1EB6" w:rsidP="003F12C9">
            <w:pPr>
              <w:rPr>
                <w:b/>
              </w:rPr>
            </w:pPr>
            <w:r>
              <w:rPr>
                <w:b/>
              </w:rPr>
              <w:t>Кормильцев В.Г.</w:t>
            </w:r>
          </w:p>
        </w:tc>
        <w:tc>
          <w:tcPr>
            <w:tcW w:w="3118" w:type="dxa"/>
          </w:tcPr>
          <w:p w:rsidR="004A549B" w:rsidRDefault="004A549B" w:rsidP="003F12C9">
            <w:pPr>
              <w:rPr>
                <w:b/>
              </w:rPr>
            </w:pPr>
          </w:p>
          <w:p w:rsidR="004A549B" w:rsidRPr="00257240" w:rsidRDefault="004A1EB6" w:rsidP="003F12C9">
            <w:pPr>
              <w:rPr>
                <w:b/>
              </w:rPr>
            </w:pPr>
            <w:r>
              <w:rPr>
                <w:b/>
              </w:rPr>
              <w:t>Крановщик</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4.</w:t>
            </w:r>
          </w:p>
        </w:tc>
        <w:tc>
          <w:tcPr>
            <w:tcW w:w="2977" w:type="dxa"/>
          </w:tcPr>
          <w:p w:rsidR="004A549B" w:rsidRDefault="004A549B" w:rsidP="003F12C9">
            <w:pPr>
              <w:rPr>
                <w:b/>
              </w:rPr>
            </w:pPr>
          </w:p>
          <w:p w:rsidR="004A549B" w:rsidRPr="00257240" w:rsidRDefault="005D1466" w:rsidP="003F12C9">
            <w:pPr>
              <w:rPr>
                <w:b/>
              </w:rPr>
            </w:pPr>
            <w:r>
              <w:rPr>
                <w:b/>
              </w:rPr>
              <w:t>Капитанов Е.В.</w:t>
            </w:r>
          </w:p>
        </w:tc>
        <w:tc>
          <w:tcPr>
            <w:tcW w:w="3118" w:type="dxa"/>
          </w:tcPr>
          <w:p w:rsidR="004A549B" w:rsidRDefault="004A549B" w:rsidP="003F12C9">
            <w:pPr>
              <w:rPr>
                <w:b/>
              </w:rPr>
            </w:pPr>
          </w:p>
          <w:p w:rsidR="004A549B" w:rsidRDefault="004A549B" w:rsidP="003F12C9">
            <w:pPr>
              <w:rPr>
                <w:b/>
              </w:rPr>
            </w:pPr>
            <w:r>
              <w:rPr>
                <w:b/>
              </w:rPr>
              <w:t xml:space="preserve">эл. монтер </w:t>
            </w:r>
            <w:r w:rsidR="00BE7DA0">
              <w:rPr>
                <w:b/>
              </w:rPr>
              <w:t xml:space="preserve"> ОВБ </w:t>
            </w:r>
            <w:r w:rsidRPr="00330218">
              <w:rPr>
                <w:b/>
              </w:rPr>
              <w:t>с совмещением обязанностей водителя</w:t>
            </w:r>
          </w:p>
          <w:p w:rsidR="004A549B" w:rsidRPr="00257240" w:rsidRDefault="004A549B" w:rsidP="003F12C9">
            <w:pPr>
              <w:rPr>
                <w:b/>
              </w:rPr>
            </w:pP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5.</w:t>
            </w:r>
          </w:p>
        </w:tc>
        <w:tc>
          <w:tcPr>
            <w:tcW w:w="2977" w:type="dxa"/>
          </w:tcPr>
          <w:p w:rsidR="004A549B" w:rsidRDefault="004A549B" w:rsidP="003F12C9">
            <w:pPr>
              <w:rPr>
                <w:b/>
              </w:rPr>
            </w:pPr>
          </w:p>
          <w:p w:rsidR="004A549B" w:rsidRPr="00257240" w:rsidRDefault="00550E0F" w:rsidP="003F12C9">
            <w:pPr>
              <w:rPr>
                <w:b/>
              </w:rPr>
            </w:pPr>
            <w:r>
              <w:rPr>
                <w:b/>
              </w:rPr>
              <w:t>Свириденко М.П.</w:t>
            </w:r>
          </w:p>
        </w:tc>
        <w:tc>
          <w:tcPr>
            <w:tcW w:w="3118" w:type="dxa"/>
          </w:tcPr>
          <w:p w:rsidR="004A549B" w:rsidRDefault="004A549B" w:rsidP="003F12C9">
            <w:pPr>
              <w:rPr>
                <w:b/>
              </w:rPr>
            </w:pPr>
          </w:p>
          <w:p w:rsidR="004A549B" w:rsidRPr="00257240" w:rsidRDefault="00550E0F" w:rsidP="003F12C9">
            <w:pPr>
              <w:rPr>
                <w:b/>
              </w:rPr>
            </w:pPr>
            <w:r>
              <w:rPr>
                <w:b/>
              </w:rPr>
              <w:t>Тракторист</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6.</w:t>
            </w:r>
          </w:p>
        </w:tc>
        <w:tc>
          <w:tcPr>
            <w:tcW w:w="2977" w:type="dxa"/>
          </w:tcPr>
          <w:p w:rsidR="004A549B" w:rsidRDefault="004A549B" w:rsidP="003F12C9">
            <w:pPr>
              <w:rPr>
                <w:b/>
              </w:rPr>
            </w:pPr>
          </w:p>
          <w:p w:rsidR="004A549B" w:rsidRPr="00257240" w:rsidRDefault="00550E0F" w:rsidP="003F12C9">
            <w:pPr>
              <w:rPr>
                <w:b/>
              </w:rPr>
            </w:pPr>
            <w:r>
              <w:rPr>
                <w:b/>
              </w:rPr>
              <w:t>Силенок А.А.</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550E0F">
              <w:rPr>
                <w:b/>
              </w:rPr>
              <w:t xml:space="preserve">ОВБ </w:t>
            </w:r>
            <w:r w:rsidRPr="00330218">
              <w:rPr>
                <w:b/>
              </w:rPr>
              <w:t>с совмещением обязанностей водителя</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7.</w:t>
            </w:r>
          </w:p>
        </w:tc>
        <w:tc>
          <w:tcPr>
            <w:tcW w:w="2977" w:type="dxa"/>
          </w:tcPr>
          <w:p w:rsidR="004A549B" w:rsidRDefault="004A549B" w:rsidP="003F12C9">
            <w:pPr>
              <w:rPr>
                <w:b/>
              </w:rPr>
            </w:pPr>
          </w:p>
          <w:p w:rsidR="004A549B" w:rsidRPr="00257240" w:rsidRDefault="00550E0F" w:rsidP="003F12C9">
            <w:pPr>
              <w:rPr>
                <w:b/>
              </w:rPr>
            </w:pPr>
            <w:r>
              <w:rPr>
                <w:b/>
              </w:rPr>
              <w:t>Ляпунов Г.А.</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550E0F">
              <w:rPr>
                <w:b/>
              </w:rPr>
              <w:t xml:space="preserve">ОВБ </w:t>
            </w:r>
            <w:r w:rsidRPr="00330218">
              <w:rPr>
                <w:b/>
              </w:rPr>
              <w:t>с совмещением обязанностей водителя</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8.</w:t>
            </w:r>
          </w:p>
        </w:tc>
        <w:tc>
          <w:tcPr>
            <w:tcW w:w="2977" w:type="dxa"/>
          </w:tcPr>
          <w:p w:rsidR="004A549B" w:rsidRDefault="004A549B" w:rsidP="003F12C9">
            <w:pPr>
              <w:rPr>
                <w:b/>
              </w:rPr>
            </w:pPr>
          </w:p>
          <w:p w:rsidR="004A549B" w:rsidRPr="00257240" w:rsidRDefault="00BC2C02" w:rsidP="003F12C9">
            <w:pPr>
              <w:rPr>
                <w:b/>
              </w:rPr>
            </w:pPr>
            <w:r>
              <w:rPr>
                <w:b/>
              </w:rPr>
              <w:t>Ковалёв А.М.</w:t>
            </w:r>
          </w:p>
        </w:tc>
        <w:tc>
          <w:tcPr>
            <w:tcW w:w="3118" w:type="dxa"/>
          </w:tcPr>
          <w:p w:rsidR="004A549B" w:rsidRDefault="004A549B" w:rsidP="003F12C9">
            <w:pPr>
              <w:rPr>
                <w:b/>
              </w:rPr>
            </w:pPr>
          </w:p>
          <w:p w:rsidR="004A549B" w:rsidRPr="00257240" w:rsidRDefault="00BC2C02" w:rsidP="003F12C9">
            <w:pPr>
              <w:rPr>
                <w:b/>
              </w:rPr>
            </w:pPr>
            <w:r>
              <w:rPr>
                <w:b/>
              </w:rPr>
              <w:t xml:space="preserve">эл. монтер ОВБ </w:t>
            </w:r>
            <w:r w:rsidRPr="00330218">
              <w:rPr>
                <w:b/>
              </w:rPr>
              <w:t>с совмещением обязанностей водител</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9.</w:t>
            </w:r>
          </w:p>
        </w:tc>
        <w:tc>
          <w:tcPr>
            <w:tcW w:w="2977" w:type="dxa"/>
          </w:tcPr>
          <w:p w:rsidR="004A549B" w:rsidRDefault="004A549B" w:rsidP="003F12C9">
            <w:pPr>
              <w:rPr>
                <w:b/>
              </w:rPr>
            </w:pPr>
          </w:p>
          <w:p w:rsidR="004A549B" w:rsidRPr="00257240" w:rsidRDefault="00BC2C02" w:rsidP="003F12C9">
            <w:pPr>
              <w:rPr>
                <w:b/>
              </w:rPr>
            </w:pPr>
            <w:r>
              <w:rPr>
                <w:b/>
              </w:rPr>
              <w:t>Малашенко К.Н.</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776DA3">
              <w:rPr>
                <w:b/>
              </w:rPr>
              <w:t>по экспл.ПУ</w:t>
            </w:r>
            <w:r w:rsidR="00776DA3" w:rsidRPr="00330218">
              <w:rPr>
                <w:b/>
              </w:rPr>
              <w:t>с</w:t>
            </w:r>
            <w:r w:rsidR="00776DA3">
              <w:rPr>
                <w:b/>
              </w:rPr>
              <w:t xml:space="preserve"> </w:t>
            </w:r>
            <w:r w:rsidRPr="00330218">
              <w:rPr>
                <w:b/>
              </w:rPr>
              <w:t xml:space="preserve"> совмещением обязанностей водителя</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10.</w:t>
            </w:r>
          </w:p>
        </w:tc>
        <w:tc>
          <w:tcPr>
            <w:tcW w:w="2977" w:type="dxa"/>
          </w:tcPr>
          <w:p w:rsidR="004A549B" w:rsidRDefault="004A549B" w:rsidP="003F12C9">
            <w:pPr>
              <w:rPr>
                <w:b/>
              </w:rPr>
            </w:pPr>
          </w:p>
          <w:p w:rsidR="004A549B" w:rsidRPr="00257240" w:rsidRDefault="00BC2C02" w:rsidP="003F12C9">
            <w:pPr>
              <w:rPr>
                <w:b/>
              </w:rPr>
            </w:pPr>
            <w:r>
              <w:rPr>
                <w:b/>
              </w:rPr>
              <w:t>Мельников А.В.</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BC2C02">
              <w:rPr>
                <w:b/>
              </w:rPr>
              <w:t xml:space="preserve">ОВБ </w:t>
            </w:r>
            <w:r w:rsidRPr="00330218">
              <w:rPr>
                <w:b/>
              </w:rPr>
              <w:t>с совмещением обязанностей водителя</w:t>
            </w:r>
          </w:p>
        </w:tc>
      </w:tr>
      <w:tr w:rsidR="004A549B" w:rsidRPr="00257240" w:rsidTr="003F12C9">
        <w:trPr>
          <w:trHeight w:val="567"/>
        </w:trPr>
        <w:tc>
          <w:tcPr>
            <w:tcW w:w="959" w:type="dxa"/>
          </w:tcPr>
          <w:p w:rsidR="004A549B" w:rsidRDefault="004A549B" w:rsidP="003F12C9">
            <w:pPr>
              <w:jc w:val="center"/>
              <w:rPr>
                <w:b/>
              </w:rPr>
            </w:pPr>
          </w:p>
          <w:p w:rsidR="004A549B" w:rsidRPr="00257240" w:rsidRDefault="004A549B" w:rsidP="003F12C9">
            <w:pPr>
              <w:jc w:val="center"/>
              <w:rPr>
                <w:b/>
              </w:rPr>
            </w:pPr>
            <w:r>
              <w:rPr>
                <w:b/>
              </w:rPr>
              <w:t>11.</w:t>
            </w:r>
          </w:p>
        </w:tc>
        <w:tc>
          <w:tcPr>
            <w:tcW w:w="2977" w:type="dxa"/>
          </w:tcPr>
          <w:p w:rsidR="004A549B" w:rsidRDefault="004A549B" w:rsidP="003F12C9">
            <w:pPr>
              <w:rPr>
                <w:b/>
              </w:rPr>
            </w:pPr>
          </w:p>
          <w:p w:rsidR="004A549B" w:rsidRPr="00257240" w:rsidRDefault="00BC2C02" w:rsidP="003F12C9">
            <w:pPr>
              <w:rPr>
                <w:b/>
              </w:rPr>
            </w:pPr>
            <w:r>
              <w:rPr>
                <w:b/>
              </w:rPr>
              <w:t>Самусенко Н.Н.</w:t>
            </w:r>
          </w:p>
        </w:tc>
        <w:tc>
          <w:tcPr>
            <w:tcW w:w="3118" w:type="dxa"/>
          </w:tcPr>
          <w:p w:rsidR="004A549B" w:rsidRDefault="004A549B" w:rsidP="003F12C9">
            <w:pPr>
              <w:rPr>
                <w:b/>
              </w:rPr>
            </w:pPr>
          </w:p>
          <w:p w:rsidR="004A549B" w:rsidRPr="00257240" w:rsidRDefault="004A549B" w:rsidP="003F12C9">
            <w:pPr>
              <w:rPr>
                <w:b/>
              </w:rPr>
            </w:pPr>
            <w:r>
              <w:rPr>
                <w:b/>
              </w:rPr>
              <w:t xml:space="preserve">эл. монтер </w:t>
            </w:r>
            <w:r w:rsidR="0065512B">
              <w:rPr>
                <w:b/>
              </w:rPr>
              <w:t>по экспл.ПУ</w:t>
            </w:r>
            <w:r w:rsidRPr="00330218">
              <w:rPr>
                <w:b/>
              </w:rPr>
              <w:t>с совмещением обязанностей водителя</w:t>
            </w:r>
          </w:p>
        </w:tc>
      </w:tr>
    </w:tbl>
    <w:p w:rsidR="004A549B" w:rsidRDefault="004A549B" w:rsidP="004A549B">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lang w:val="ru-RU"/>
        </w:rPr>
      </w:pPr>
    </w:p>
    <w:p w:rsidR="004A549B" w:rsidRPr="00E96FB0" w:rsidRDefault="004A549B" w:rsidP="004A549B"/>
    <w:p w:rsidR="004A549B" w:rsidRPr="00E96FB0" w:rsidRDefault="004A549B" w:rsidP="004A549B"/>
    <w:p w:rsidR="004A549B" w:rsidRPr="00E96FB0" w:rsidRDefault="004A549B" w:rsidP="004A549B"/>
    <w:p w:rsidR="004A549B" w:rsidRPr="00E96FB0" w:rsidRDefault="004A549B" w:rsidP="004A549B"/>
    <w:p w:rsidR="004A549B" w:rsidRPr="00E96FB0" w:rsidRDefault="004A549B" w:rsidP="004A549B"/>
    <w:p w:rsidR="004A549B" w:rsidRPr="00E96FB0" w:rsidRDefault="004A549B" w:rsidP="004A549B"/>
    <w:p w:rsidR="00881477" w:rsidRPr="004A549B" w:rsidRDefault="00881477"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lang w:val="ru-RU"/>
        </w:rPr>
      </w:pPr>
    </w:p>
    <w:p w:rsidR="00881477" w:rsidRPr="004A549B" w:rsidRDefault="00881477"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lang w:val="ru-RU"/>
        </w:rPr>
      </w:pPr>
    </w:p>
    <w:p w:rsidR="00881477" w:rsidRPr="004A549B" w:rsidRDefault="00881477"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lang w:val="ru-RU"/>
        </w:rPr>
      </w:pPr>
    </w:p>
    <w:p w:rsidR="00D41B1B" w:rsidRDefault="00D41B1B"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p w:rsidR="000306F3" w:rsidRDefault="00D41B1B" w:rsidP="00443B1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b/>
        </w:rPr>
      </w:pPr>
      <w:r w:rsidRPr="00D41B1B">
        <w:rPr>
          <w:b/>
        </w:rPr>
        <w:tab/>
      </w:r>
      <w:r w:rsidRPr="00D41B1B">
        <w:rPr>
          <w:b/>
        </w:rPr>
        <w:tab/>
      </w:r>
      <w:r w:rsidRPr="00D41B1B">
        <w:rPr>
          <w:b/>
        </w:rPr>
        <w:tab/>
      </w:r>
      <w:r w:rsidRPr="00D41B1B">
        <w:rPr>
          <w:b/>
        </w:rPr>
        <w:tab/>
      </w:r>
      <w:r w:rsidRPr="00D41B1B">
        <w:rPr>
          <w:b/>
        </w:rPr>
        <w:tab/>
      </w:r>
      <w:r w:rsidRPr="00D41B1B">
        <w:rPr>
          <w:b/>
        </w:rPr>
        <w:tab/>
      </w:r>
      <w:r w:rsidRPr="00D41B1B">
        <w:rPr>
          <w:b/>
        </w:rPr>
        <w:tab/>
      </w:r>
    </w:p>
    <w:p w:rsidR="00112BD9" w:rsidRDefault="00112BD9" w:rsidP="00443B1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b/>
        </w:rPr>
      </w:pPr>
    </w:p>
    <w:p w:rsidR="00112BD9" w:rsidRDefault="00112BD9" w:rsidP="00443B1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b/>
        </w:rPr>
      </w:pPr>
    </w:p>
    <w:p w:rsidR="00D41B1B" w:rsidRPr="00D41B1B" w:rsidRDefault="00D41B1B" w:rsidP="00443B13">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b/>
        </w:rPr>
      </w:pPr>
      <w:r w:rsidRPr="00D41B1B">
        <w:rPr>
          <w:b/>
        </w:rPr>
        <w:t>Приложение №2</w:t>
      </w: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jc w:val="right"/>
        <w:rPr>
          <w:b/>
        </w:rPr>
      </w:pPr>
      <w:r w:rsidRPr="00D41B1B">
        <w:rPr>
          <w:b/>
        </w:rPr>
        <w:t xml:space="preserve">к  договору по оказанию услуг </w:t>
      </w: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283"/>
        <w:rPr>
          <w:b/>
        </w:rPr>
      </w:pPr>
      <w:r w:rsidRPr="00D41B1B">
        <w:rPr>
          <w:b/>
        </w:rPr>
        <w:tab/>
      </w:r>
      <w:r w:rsidRPr="00D41B1B">
        <w:rPr>
          <w:b/>
        </w:rPr>
        <w:tab/>
      </w:r>
      <w:r w:rsidRPr="00D41B1B">
        <w:rPr>
          <w:b/>
        </w:rPr>
        <w:tab/>
      </w:r>
      <w:r w:rsidRPr="00D41B1B">
        <w:rPr>
          <w:b/>
        </w:rPr>
        <w:tab/>
      </w:r>
      <w:r w:rsidRPr="00D41B1B">
        <w:rPr>
          <w:b/>
        </w:rPr>
        <w:tab/>
      </w:r>
      <w:r w:rsidRPr="00D41B1B">
        <w:rPr>
          <w:b/>
        </w:rPr>
        <w:tab/>
        <w:t>№_______________  от «___»______ 201</w:t>
      </w:r>
      <w:r w:rsidR="005D1466">
        <w:rPr>
          <w:b/>
        </w:rPr>
        <w:t>7</w:t>
      </w:r>
      <w:r w:rsidRPr="00D41B1B">
        <w:rPr>
          <w:b/>
        </w:rPr>
        <w:t xml:space="preserve">  г.</w:t>
      </w: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rPr>
          <w:b/>
        </w:rPr>
      </w:pP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6300"/>
        <w:jc w:val="right"/>
        <w:rPr>
          <w:b/>
        </w:rPr>
      </w:pP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6300"/>
        <w:jc w:val="right"/>
        <w:rPr>
          <w:b/>
        </w:rPr>
      </w:pPr>
    </w:p>
    <w:p w:rsidR="00D41B1B" w:rsidRPr="00D41B1B" w:rsidRDefault="00D41B1B" w:rsidP="00D41B1B">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left="6300"/>
        <w:jc w:val="right"/>
        <w:rPr>
          <w:b/>
        </w:rPr>
      </w:pPr>
    </w:p>
    <w:p w:rsidR="00D41B1B" w:rsidRPr="00D41B1B" w:rsidRDefault="00D41B1B" w:rsidP="00D41B1B">
      <w:pPr>
        <w:keepNext/>
        <w:ind w:left="3540" w:firstLine="708"/>
        <w:outlineLvl w:val="0"/>
        <w:rPr>
          <w:b/>
          <w:bCs/>
          <w:sz w:val="24"/>
          <w:szCs w:val="24"/>
        </w:rPr>
      </w:pPr>
      <w:r w:rsidRPr="00D41B1B">
        <w:rPr>
          <w:b/>
          <w:bCs/>
          <w:sz w:val="24"/>
          <w:szCs w:val="24"/>
        </w:rPr>
        <w:t>РАСЧЕТ</w:t>
      </w:r>
    </w:p>
    <w:p w:rsidR="00D41B1B" w:rsidRPr="00D41B1B" w:rsidRDefault="00D41B1B" w:rsidP="00D41B1B">
      <w:pPr>
        <w:jc w:val="center"/>
        <w:rPr>
          <w:b/>
          <w:bCs/>
        </w:rPr>
      </w:pPr>
      <w:r w:rsidRPr="00D41B1B">
        <w:rPr>
          <w:b/>
          <w:bCs/>
        </w:rPr>
        <w:t>договорной цены  (на одного человека).</w:t>
      </w:r>
    </w:p>
    <w:p w:rsidR="00D41B1B" w:rsidRPr="00D41B1B" w:rsidRDefault="00D41B1B" w:rsidP="00D41B1B"/>
    <w:p w:rsidR="00D41B1B" w:rsidRPr="00D41B1B" w:rsidRDefault="00D41B1B" w:rsidP="00D41B1B">
      <w:r w:rsidRPr="00D41B1B">
        <w:rPr>
          <w:b/>
          <w:bCs/>
        </w:rPr>
        <w:t>на оказание услуг</w:t>
      </w:r>
      <w:r w:rsidRPr="00D41B1B">
        <w:t xml:space="preserve"> </w:t>
      </w:r>
    </w:p>
    <w:p w:rsidR="00D41B1B" w:rsidRPr="00D41B1B" w:rsidRDefault="00D41B1B" w:rsidP="00D41B1B">
      <w:r w:rsidRPr="00D41B1B">
        <w:rPr>
          <w:b/>
        </w:rPr>
        <w:t>по теме</w:t>
      </w:r>
      <w:r w:rsidRPr="00D41B1B">
        <w:t xml:space="preserve">: </w:t>
      </w:r>
      <w:r w:rsidRPr="00D41B1B">
        <w:rPr>
          <w:b/>
          <w:bCs/>
        </w:rPr>
        <w:t>Предрейсовый медицинский осмотр водителей Гордеевского РЭС.</w:t>
      </w:r>
    </w:p>
    <w:p w:rsidR="00D41B1B" w:rsidRPr="00D41B1B" w:rsidRDefault="00D41B1B" w:rsidP="00D41B1B"/>
    <w:p w:rsidR="00D41B1B" w:rsidRPr="00D41B1B" w:rsidRDefault="00D41B1B" w:rsidP="00D41B1B">
      <w:pPr>
        <w:rPr>
          <w:b/>
        </w:rPr>
      </w:pPr>
    </w:p>
    <w:p w:rsidR="00D41B1B" w:rsidRPr="00D41B1B" w:rsidRDefault="00486A6F" w:rsidP="00D41B1B">
      <w:pPr>
        <w:rPr>
          <w:b/>
        </w:rPr>
      </w:pPr>
      <w:r>
        <w:rPr>
          <w:b/>
        </w:rPr>
        <w:t xml:space="preserve">Заказчик: </w:t>
      </w:r>
      <w:r w:rsidR="005D1466">
        <w:rPr>
          <w:b/>
        </w:rPr>
        <w:t xml:space="preserve">филиал </w:t>
      </w:r>
      <w:r>
        <w:rPr>
          <w:b/>
        </w:rPr>
        <w:t>П</w:t>
      </w:r>
      <w:r w:rsidR="00D41B1B" w:rsidRPr="00D41B1B">
        <w:rPr>
          <w:b/>
        </w:rPr>
        <w:t>АО «МРСК Центра»</w:t>
      </w:r>
    </w:p>
    <w:p w:rsidR="00D41B1B" w:rsidRPr="00D41B1B" w:rsidRDefault="00D41B1B" w:rsidP="00D41B1B">
      <w:pPr>
        <w:rPr>
          <w:b/>
        </w:rPr>
      </w:pPr>
      <w:r w:rsidRPr="00D41B1B">
        <w:rPr>
          <w:b/>
        </w:rPr>
        <w:t>Исполнитель: ГБУЗ «Гордеевская  ЦРБ »</w:t>
      </w:r>
    </w:p>
    <w:p w:rsidR="00D41B1B" w:rsidRPr="00D41B1B" w:rsidRDefault="00D41B1B" w:rsidP="00D41B1B">
      <w:pPr>
        <w:rPr>
          <w:b/>
        </w:rPr>
      </w:pPr>
    </w:p>
    <w:p w:rsidR="00D41B1B" w:rsidRPr="00D41B1B" w:rsidRDefault="00D41B1B" w:rsidP="00D41B1B">
      <w:pP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97"/>
        <w:gridCol w:w="3544"/>
        <w:gridCol w:w="1138"/>
      </w:tblGrid>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ind w:left="720"/>
              <w:contextualSpacing/>
            </w:pPr>
            <w:r w:rsidRPr="00D41B1B">
              <w:t>№п/п</w:t>
            </w: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Наименование статьи  расходов</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Стоимость услуг (руб.)</w:t>
            </w:r>
          </w:p>
        </w:tc>
      </w:tr>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numPr>
                <w:ilvl w:val="0"/>
                <w:numId w:val="16"/>
              </w:numPr>
              <w:contextualSpacing/>
            </w:pP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 xml:space="preserve">Расходы на оплату труда </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14, 89</w:t>
            </w:r>
          </w:p>
        </w:tc>
      </w:tr>
      <w:tr w:rsidR="00D41B1B" w:rsidRPr="00D41B1B" w:rsidTr="00ED7FC1">
        <w:trPr>
          <w:trHeight w:val="431"/>
        </w:trPr>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numPr>
                <w:ilvl w:val="0"/>
                <w:numId w:val="16"/>
              </w:numPr>
              <w:contextualSpacing/>
            </w:pP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 xml:space="preserve">Начисления на з/плату </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4, 50</w:t>
            </w:r>
          </w:p>
        </w:tc>
      </w:tr>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numPr>
                <w:ilvl w:val="0"/>
                <w:numId w:val="16"/>
              </w:numPr>
              <w:contextualSpacing/>
            </w:pP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 xml:space="preserve">Прямые материальные затраты </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8, 10</w:t>
            </w:r>
          </w:p>
        </w:tc>
      </w:tr>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numPr>
                <w:ilvl w:val="0"/>
                <w:numId w:val="16"/>
              </w:numPr>
              <w:contextualSpacing/>
            </w:pP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Накладные расходы</w:t>
            </w:r>
          </w:p>
          <w:p w:rsidR="00D41B1B" w:rsidRPr="00D41B1B" w:rsidRDefault="00D41B1B" w:rsidP="00D41B1B"/>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20, 84</w:t>
            </w:r>
          </w:p>
        </w:tc>
      </w:tr>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numPr>
                <w:ilvl w:val="0"/>
                <w:numId w:val="16"/>
              </w:numPr>
              <w:contextualSpacing/>
            </w:pP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Рентабельность 20%</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r w:rsidRPr="00D41B1B">
              <w:t>9, 67</w:t>
            </w:r>
          </w:p>
        </w:tc>
      </w:tr>
      <w:tr w:rsidR="00D41B1B" w:rsidRPr="00D41B1B" w:rsidTr="00ED7FC1">
        <w:tc>
          <w:tcPr>
            <w:tcW w:w="817"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contextualSpacing/>
            </w:pPr>
            <w:r w:rsidRPr="00D41B1B">
              <w:t xml:space="preserve">       6.</w:t>
            </w:r>
          </w:p>
        </w:tc>
        <w:tc>
          <w:tcPr>
            <w:tcW w:w="3544"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rPr>
                <w:lang w:val="en-US"/>
              </w:rPr>
            </w:pPr>
            <w:r w:rsidRPr="00D41B1B">
              <w:t>Итого</w:t>
            </w:r>
            <w:r w:rsidRPr="00D41B1B">
              <w:rPr>
                <w:lang w:val="en-US"/>
              </w:rPr>
              <w:t>:</w:t>
            </w:r>
          </w:p>
        </w:tc>
        <w:tc>
          <w:tcPr>
            <w:tcW w:w="992" w:type="dxa"/>
            <w:tcBorders>
              <w:top w:val="single" w:sz="4" w:space="0" w:color="000000"/>
              <w:left w:val="single" w:sz="4" w:space="0" w:color="000000"/>
              <w:bottom w:val="single" w:sz="4" w:space="0" w:color="000000"/>
              <w:right w:val="single" w:sz="4" w:space="0" w:color="000000"/>
            </w:tcBorders>
          </w:tcPr>
          <w:p w:rsidR="00D41B1B" w:rsidRPr="00D41B1B" w:rsidRDefault="00D41B1B" w:rsidP="00D41B1B">
            <w:pPr>
              <w:rPr>
                <w:lang w:val="en-US"/>
              </w:rPr>
            </w:pPr>
            <w:r w:rsidRPr="00D41B1B">
              <w:t>58,00</w:t>
            </w:r>
          </w:p>
        </w:tc>
      </w:tr>
    </w:tbl>
    <w:p w:rsidR="00D41B1B" w:rsidRPr="00D41B1B" w:rsidRDefault="00D41B1B" w:rsidP="00D41B1B"/>
    <w:p w:rsidR="00D41B1B" w:rsidRPr="00D41B1B" w:rsidRDefault="00D41B1B" w:rsidP="00D41B1B">
      <w:pPr>
        <w:jc w:val="center"/>
        <w:rPr>
          <w:b/>
          <w:bCs/>
        </w:rPr>
      </w:pPr>
    </w:p>
    <w:p w:rsidR="00D41B1B" w:rsidRPr="00D41B1B" w:rsidRDefault="00D41B1B" w:rsidP="00D41B1B">
      <w:pPr>
        <w:widowControl w:val="0"/>
        <w:autoSpaceDE w:val="0"/>
        <w:autoSpaceDN w:val="0"/>
        <w:adjustRightInd w:val="0"/>
        <w:jc w:val="both"/>
        <w:rPr>
          <w:b/>
          <w:bCs/>
        </w:rPr>
      </w:pPr>
      <w:r w:rsidRPr="00D41B1B">
        <w:rPr>
          <w:b/>
          <w:bCs/>
        </w:rPr>
        <w:t xml:space="preserve">Всего стоимость услуги: 58 (пятьдесят восемь) </w:t>
      </w:r>
      <w:r w:rsidRPr="00D41B1B">
        <w:rPr>
          <w:b/>
          <w:sz w:val="22"/>
          <w:szCs w:val="22"/>
        </w:rPr>
        <w:t>руб</w:t>
      </w:r>
      <w:r w:rsidRPr="00D41B1B">
        <w:rPr>
          <w:b/>
          <w:sz w:val="24"/>
          <w:szCs w:val="24"/>
        </w:rPr>
        <w:t>.00 коп.</w:t>
      </w:r>
      <w:r w:rsidR="00112BD9" w:rsidRPr="00D41B1B">
        <w:rPr>
          <w:b/>
          <w:sz w:val="24"/>
          <w:szCs w:val="24"/>
        </w:rPr>
        <w:t>,</w:t>
      </w:r>
      <w:r w:rsidRPr="00D41B1B">
        <w:rPr>
          <w:b/>
          <w:bCs/>
        </w:rPr>
        <w:t xml:space="preserve"> НДС не облагается</w:t>
      </w:r>
    </w:p>
    <w:p w:rsidR="00D41B1B" w:rsidRPr="00D41B1B" w:rsidRDefault="00D41B1B" w:rsidP="00D41B1B"/>
    <w:p w:rsidR="00D41B1B" w:rsidRPr="00D41B1B" w:rsidRDefault="00D41B1B" w:rsidP="00D41B1B"/>
    <w:p w:rsidR="00D41B1B" w:rsidRPr="00D41B1B" w:rsidRDefault="00D41B1B" w:rsidP="00D41B1B"/>
    <w:p w:rsidR="00D41B1B" w:rsidRPr="00D41B1B" w:rsidRDefault="00D41B1B" w:rsidP="00D41B1B"/>
    <w:p w:rsidR="00D41B1B" w:rsidRPr="00D41B1B" w:rsidRDefault="00D41B1B" w:rsidP="00D41B1B"/>
    <w:p w:rsidR="00D41B1B" w:rsidRPr="00D41B1B" w:rsidRDefault="00D41B1B" w:rsidP="00D41B1B"/>
    <w:p w:rsidR="00D41B1B" w:rsidRPr="00D41B1B" w:rsidRDefault="00D41B1B" w:rsidP="00D41B1B">
      <w:pPr>
        <w:jc w:val="both"/>
      </w:pPr>
    </w:p>
    <w:tbl>
      <w:tblPr>
        <w:tblpPr w:leftFromText="180" w:rightFromText="180" w:vertAnchor="text" w:horzAnchor="page" w:tblpX="1" w:tblpY="-25"/>
        <w:tblW w:w="11226" w:type="dxa"/>
        <w:tblLook w:val="01E0" w:firstRow="1" w:lastRow="1" w:firstColumn="1" w:lastColumn="1" w:noHBand="0" w:noVBand="0"/>
      </w:tblPr>
      <w:tblGrid>
        <w:gridCol w:w="5613"/>
        <w:gridCol w:w="5613"/>
      </w:tblGrid>
      <w:tr w:rsidR="00D41B1B" w:rsidRPr="00D41B1B" w:rsidTr="00ED7FC1">
        <w:trPr>
          <w:trHeight w:val="541"/>
        </w:trPr>
        <w:tc>
          <w:tcPr>
            <w:tcW w:w="5613" w:type="dxa"/>
          </w:tcPr>
          <w:p w:rsidR="00D41B1B" w:rsidRPr="00D41B1B" w:rsidRDefault="00D41B1B" w:rsidP="00D41B1B">
            <w:pPr>
              <w:ind w:firstLine="6"/>
              <w:jc w:val="center"/>
              <w:rPr>
                <w:b/>
              </w:rPr>
            </w:pPr>
          </w:p>
          <w:p w:rsidR="00D41B1B" w:rsidRPr="00D41B1B" w:rsidRDefault="00D41B1B" w:rsidP="00D41B1B">
            <w:pPr>
              <w:ind w:firstLine="6"/>
              <w:jc w:val="center"/>
              <w:rPr>
                <w:b/>
              </w:rPr>
            </w:pPr>
            <w:r w:rsidRPr="00D41B1B">
              <w:rPr>
                <w:b/>
              </w:rPr>
              <w:t>От ИСПОЛНИТЕЛЯ:</w:t>
            </w:r>
          </w:p>
          <w:p w:rsidR="00D41B1B" w:rsidRPr="00D41B1B" w:rsidRDefault="00D41B1B" w:rsidP="00D41B1B">
            <w:pPr>
              <w:ind w:firstLine="6"/>
            </w:pPr>
          </w:p>
          <w:p w:rsidR="00D41B1B" w:rsidRPr="00D41B1B" w:rsidRDefault="00D41B1B" w:rsidP="00D41B1B">
            <w:pPr>
              <w:ind w:firstLine="6"/>
            </w:pPr>
          </w:p>
          <w:p w:rsidR="00D41B1B" w:rsidRPr="00D41B1B" w:rsidRDefault="00D41B1B" w:rsidP="00D41B1B">
            <w:pPr>
              <w:ind w:firstLine="6"/>
            </w:pPr>
            <w:r w:rsidRPr="00D41B1B">
              <w:rPr>
                <w:b/>
                <w:sz w:val="22"/>
                <w:szCs w:val="22"/>
              </w:rPr>
              <w:t xml:space="preserve">        </w:t>
            </w:r>
            <w:r w:rsidR="0045546D">
              <w:rPr>
                <w:b/>
                <w:sz w:val="22"/>
                <w:szCs w:val="22"/>
              </w:rPr>
              <w:t>И.о. главного</w:t>
            </w:r>
            <w:r w:rsidRPr="00D41B1B">
              <w:rPr>
                <w:b/>
                <w:sz w:val="22"/>
                <w:szCs w:val="22"/>
              </w:rPr>
              <w:t xml:space="preserve"> врач</w:t>
            </w:r>
            <w:r w:rsidRPr="00D41B1B">
              <w:t xml:space="preserve"> </w:t>
            </w:r>
          </w:p>
          <w:p w:rsidR="00D41B1B" w:rsidRPr="00D41B1B" w:rsidRDefault="00D41B1B" w:rsidP="00D41B1B">
            <w:pPr>
              <w:ind w:firstLine="6"/>
            </w:pPr>
          </w:p>
          <w:p w:rsidR="00D41B1B" w:rsidRPr="00D41B1B" w:rsidRDefault="00D41B1B" w:rsidP="00D41B1B">
            <w:pPr>
              <w:ind w:firstLine="6"/>
            </w:pPr>
            <w:r w:rsidRPr="00D41B1B">
              <w:t xml:space="preserve">         ________________</w:t>
            </w:r>
            <w:r w:rsidR="007231E1">
              <w:rPr>
                <w:b/>
                <w:sz w:val="22"/>
                <w:szCs w:val="22"/>
              </w:rPr>
              <w:t xml:space="preserve">  В.Н</w:t>
            </w:r>
            <w:r w:rsidRPr="00D41B1B">
              <w:rPr>
                <w:b/>
                <w:sz w:val="22"/>
                <w:szCs w:val="22"/>
              </w:rPr>
              <w:t>.С</w:t>
            </w:r>
            <w:r w:rsidR="007231E1">
              <w:rPr>
                <w:b/>
                <w:sz w:val="22"/>
                <w:szCs w:val="22"/>
              </w:rPr>
              <w:t>ереда</w:t>
            </w:r>
          </w:p>
          <w:p w:rsidR="00D41B1B" w:rsidRPr="00D41B1B" w:rsidRDefault="00D41B1B" w:rsidP="00D41B1B">
            <w:pPr>
              <w:ind w:firstLine="6"/>
              <w:jc w:val="center"/>
            </w:pPr>
            <w:r w:rsidRPr="00D41B1B">
              <w:t>(Ф.И.О.)</w:t>
            </w:r>
          </w:p>
          <w:p w:rsidR="00D41B1B" w:rsidRPr="00D41B1B" w:rsidRDefault="00D41B1B" w:rsidP="00D41B1B">
            <w:pPr>
              <w:ind w:firstLine="6"/>
            </w:pPr>
            <w:r w:rsidRPr="00D41B1B">
              <w:t xml:space="preserve">                            </w:t>
            </w:r>
          </w:p>
          <w:p w:rsidR="00D41B1B" w:rsidRPr="00D41B1B" w:rsidRDefault="00D41B1B" w:rsidP="00D41B1B">
            <w:pPr>
              <w:ind w:firstLine="6"/>
            </w:pPr>
            <w:r w:rsidRPr="00D41B1B">
              <w:t xml:space="preserve">         М.П.   «_____» _____________20</w:t>
            </w:r>
            <w:r w:rsidRPr="007231E1">
              <w:t>1</w:t>
            </w:r>
            <w:r w:rsidR="005D1466">
              <w:t>7</w:t>
            </w:r>
            <w:r w:rsidRPr="00D41B1B">
              <w:t xml:space="preserve"> г.                     </w:t>
            </w:r>
          </w:p>
        </w:tc>
        <w:tc>
          <w:tcPr>
            <w:tcW w:w="5613" w:type="dxa"/>
          </w:tcPr>
          <w:p w:rsidR="00D41B1B" w:rsidRPr="00D41B1B" w:rsidRDefault="00D41B1B" w:rsidP="00D41B1B">
            <w:pPr>
              <w:ind w:firstLine="6"/>
              <w:jc w:val="center"/>
              <w:rPr>
                <w:b/>
              </w:rPr>
            </w:pPr>
          </w:p>
          <w:p w:rsidR="00D41B1B" w:rsidRPr="00D41B1B" w:rsidRDefault="00D41B1B" w:rsidP="00D41B1B">
            <w:pPr>
              <w:ind w:firstLine="6"/>
              <w:jc w:val="center"/>
              <w:rPr>
                <w:b/>
              </w:rPr>
            </w:pPr>
            <w:r w:rsidRPr="00D41B1B">
              <w:rPr>
                <w:b/>
              </w:rPr>
              <w:t>От ЗАКАЗЧИКА:</w:t>
            </w:r>
          </w:p>
          <w:p w:rsidR="00D41B1B" w:rsidRPr="00D41B1B" w:rsidRDefault="00D41B1B" w:rsidP="00D41B1B">
            <w:pPr>
              <w:ind w:firstLine="6"/>
            </w:pPr>
          </w:p>
          <w:p w:rsidR="00D41B1B" w:rsidRPr="00D41B1B" w:rsidRDefault="00D41B1B" w:rsidP="00D41B1B">
            <w:pPr>
              <w:ind w:firstLine="6"/>
              <w:jc w:val="center"/>
            </w:pPr>
          </w:p>
          <w:p w:rsidR="00D41B1B" w:rsidRPr="00D41B1B" w:rsidRDefault="00D41B1B" w:rsidP="00D41B1B">
            <w:pPr>
              <w:ind w:firstLine="6"/>
            </w:pPr>
            <w:r w:rsidRPr="00D41B1B">
              <w:rPr>
                <w:b/>
                <w:sz w:val="23"/>
                <w:szCs w:val="23"/>
              </w:rPr>
              <w:t xml:space="preserve">Заместитель генерального </w:t>
            </w:r>
            <w:r w:rsidR="005D1466">
              <w:rPr>
                <w:b/>
                <w:sz w:val="23"/>
                <w:szCs w:val="23"/>
              </w:rPr>
              <w:t xml:space="preserve"> директора – директор</w:t>
            </w:r>
            <w:r w:rsidR="00486A6F">
              <w:rPr>
                <w:b/>
                <w:sz w:val="23"/>
                <w:szCs w:val="23"/>
              </w:rPr>
              <w:t xml:space="preserve"> филиала П</w:t>
            </w:r>
            <w:r w:rsidRPr="00D41B1B">
              <w:rPr>
                <w:b/>
                <w:sz w:val="23"/>
                <w:szCs w:val="23"/>
              </w:rPr>
              <w:t>АО «МРСК Центра»</w:t>
            </w:r>
            <w:r w:rsidR="00486A6F">
              <w:rPr>
                <w:b/>
                <w:sz w:val="23"/>
                <w:szCs w:val="23"/>
              </w:rPr>
              <w:t xml:space="preserve"> </w:t>
            </w:r>
            <w:r w:rsidRPr="00D41B1B">
              <w:rPr>
                <w:b/>
                <w:sz w:val="23"/>
                <w:szCs w:val="23"/>
              </w:rPr>
              <w:t>- «Брянскэнерго»</w:t>
            </w:r>
          </w:p>
          <w:p w:rsidR="00D41B1B" w:rsidRPr="00D41B1B" w:rsidRDefault="00D41B1B" w:rsidP="00D41B1B">
            <w:pPr>
              <w:ind w:firstLine="6"/>
            </w:pPr>
            <w:r w:rsidRPr="00D41B1B">
              <w:t xml:space="preserve">      ______________</w:t>
            </w:r>
            <w:r w:rsidR="005D1466" w:rsidRPr="005D1466">
              <w:rPr>
                <w:b/>
                <w:sz w:val="23"/>
                <w:szCs w:val="23"/>
              </w:rPr>
              <w:t xml:space="preserve"> А.И.Косарим</w:t>
            </w:r>
          </w:p>
          <w:p w:rsidR="00D41B1B" w:rsidRPr="00D41B1B" w:rsidRDefault="00D41B1B" w:rsidP="00D41B1B">
            <w:pPr>
              <w:ind w:firstLine="6"/>
              <w:jc w:val="center"/>
            </w:pPr>
            <w:r w:rsidRPr="00D41B1B">
              <w:t>(Ф.И.О.)</w:t>
            </w:r>
          </w:p>
          <w:p w:rsidR="00D41B1B" w:rsidRPr="00D41B1B" w:rsidRDefault="00D41B1B" w:rsidP="00D41B1B">
            <w:pPr>
              <w:ind w:firstLine="6"/>
            </w:pPr>
            <w:r w:rsidRPr="00D41B1B">
              <w:t xml:space="preserve">                            </w:t>
            </w:r>
          </w:p>
          <w:p w:rsidR="00D41B1B" w:rsidRPr="00D41B1B" w:rsidRDefault="00D41B1B" w:rsidP="00D41B1B">
            <w:pPr>
              <w:ind w:firstLine="6"/>
            </w:pPr>
            <w:r w:rsidRPr="00D41B1B">
              <w:t xml:space="preserve">        М.П.   «_____» _____________2</w:t>
            </w:r>
            <w:r w:rsidRPr="005D1466">
              <w:t>01</w:t>
            </w:r>
            <w:r w:rsidR="005D1466">
              <w:t>7</w:t>
            </w:r>
            <w:r w:rsidRPr="00D41B1B">
              <w:t xml:space="preserve">г.                     </w:t>
            </w:r>
          </w:p>
        </w:tc>
      </w:tr>
    </w:tbl>
    <w:p w:rsidR="00D41B1B" w:rsidRPr="00D41B1B" w:rsidRDefault="00D41B1B" w:rsidP="00D41B1B">
      <w:pPr>
        <w:spacing w:before="120" w:after="240"/>
        <w:ind w:left="708" w:right="45" w:firstLine="708"/>
        <w:rPr>
          <w:b/>
          <w:sz w:val="22"/>
        </w:rPr>
      </w:pPr>
    </w:p>
    <w:p w:rsidR="00D41B1B" w:rsidRPr="00D41B1B" w:rsidRDefault="00D41B1B" w:rsidP="00D41B1B">
      <w:pPr>
        <w:spacing w:before="120" w:after="240"/>
        <w:ind w:left="708" w:right="45" w:firstLine="708"/>
        <w:rPr>
          <w:b/>
          <w:sz w:val="22"/>
        </w:rPr>
      </w:pPr>
    </w:p>
    <w:p w:rsidR="00D41B1B" w:rsidRPr="00D41B1B" w:rsidRDefault="00D41B1B" w:rsidP="00D41B1B">
      <w:pPr>
        <w:spacing w:before="120" w:after="240"/>
        <w:ind w:left="708" w:right="45" w:firstLine="708"/>
        <w:rPr>
          <w:b/>
          <w:sz w:val="22"/>
        </w:rPr>
      </w:pP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right"/>
        <w:rPr>
          <w:b/>
        </w:rPr>
      </w:pPr>
      <w:r w:rsidRPr="007426A6">
        <w:rPr>
          <w:b/>
        </w:rPr>
        <w:lastRenderedPageBreak/>
        <w:t xml:space="preserve">                                                                                                                            </w:t>
      </w: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right"/>
        <w:rPr>
          <w:b/>
        </w:rPr>
      </w:pPr>
      <w:r w:rsidRPr="007426A6">
        <w:rPr>
          <w:b/>
        </w:rPr>
        <w:tab/>
      </w:r>
      <w:r w:rsidRPr="007426A6">
        <w:rPr>
          <w:b/>
        </w:rPr>
        <w:tab/>
      </w:r>
      <w:r w:rsidRPr="007426A6">
        <w:rPr>
          <w:b/>
        </w:rPr>
        <w:tab/>
      </w:r>
      <w:r w:rsidRPr="007426A6">
        <w:rPr>
          <w:b/>
        </w:rPr>
        <w:tab/>
      </w:r>
      <w:r w:rsidRPr="007426A6">
        <w:rPr>
          <w:b/>
        </w:rPr>
        <w:tab/>
      </w:r>
      <w:r w:rsidRPr="007426A6">
        <w:rPr>
          <w:b/>
        </w:rPr>
        <w:tab/>
      </w:r>
      <w:r w:rsidRPr="007426A6">
        <w:rPr>
          <w:b/>
        </w:rPr>
        <w:tab/>
        <w:t xml:space="preserve"> Приложение №3</w:t>
      </w: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7426A6">
        <w:rPr>
          <w:b/>
        </w:rPr>
        <w:t xml:space="preserve">к  договору по оказанию услуг </w:t>
      </w: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rPr>
      </w:pPr>
      <w:r w:rsidRPr="007426A6">
        <w:rPr>
          <w:b/>
        </w:rPr>
        <w:t>№__________________  от «___»______ 2017 г.</w:t>
      </w:r>
    </w:p>
    <w:p w:rsidR="007426A6" w:rsidRPr="007426A6" w:rsidRDefault="007426A6" w:rsidP="007426A6">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rPr>
          <w:b/>
        </w:rPr>
      </w:pPr>
    </w:p>
    <w:p w:rsidR="007426A6" w:rsidRPr="007426A6" w:rsidRDefault="007426A6" w:rsidP="007426A6">
      <w:pPr>
        <w:pStyle w:val="a7"/>
        <w:ind w:left="0"/>
        <w:rPr>
          <w:b/>
        </w:rPr>
      </w:pPr>
    </w:p>
    <w:p w:rsidR="007426A6" w:rsidRPr="007426A6" w:rsidRDefault="007426A6" w:rsidP="007426A6">
      <w:pPr>
        <w:pStyle w:val="a7"/>
        <w:jc w:val="center"/>
        <w:rPr>
          <w:b/>
        </w:rPr>
      </w:pPr>
      <w:r w:rsidRPr="007426A6">
        <w:rPr>
          <w:b/>
        </w:rPr>
        <w:t>АКТ №        от</w:t>
      </w:r>
    </w:p>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ab/>
      </w:r>
      <w:r w:rsidRPr="007426A6">
        <w:rPr>
          <w:b/>
        </w:rPr>
        <w:tab/>
      </w:r>
      <w:r w:rsidRPr="007426A6">
        <w:rPr>
          <w:b/>
        </w:rPr>
        <w:tab/>
        <w:t xml:space="preserve">         </w:t>
      </w:r>
      <w:r w:rsidRPr="007426A6">
        <w:rPr>
          <w:b/>
        </w:rPr>
        <w:tab/>
        <w:t xml:space="preserve">                </w:t>
      </w:r>
    </w:p>
    <w:p w:rsidR="007426A6" w:rsidRPr="007426A6" w:rsidRDefault="007426A6" w:rsidP="007426A6">
      <w:pPr>
        <w:pStyle w:val="a7"/>
        <w:ind w:left="0"/>
        <w:rPr>
          <w:b/>
        </w:rPr>
      </w:pPr>
      <w:r w:rsidRPr="007426A6">
        <w:rPr>
          <w:b/>
        </w:rPr>
        <w:t xml:space="preserve">              об оказании услуг  по проведению предрейсового медосмотра водителей</w:t>
      </w:r>
    </w:p>
    <w:p w:rsidR="007426A6" w:rsidRPr="007426A6" w:rsidRDefault="007426A6" w:rsidP="007426A6">
      <w:pPr>
        <w:pStyle w:val="a7"/>
        <w:ind w:left="0"/>
        <w:rPr>
          <w:b/>
        </w:rPr>
      </w:pPr>
    </w:p>
    <w:p w:rsidR="007426A6" w:rsidRPr="007426A6" w:rsidRDefault="007426A6" w:rsidP="007426A6">
      <w:pPr>
        <w:pStyle w:val="a7"/>
        <w:spacing w:line="276" w:lineRule="auto"/>
        <w:ind w:left="0"/>
        <w:jc w:val="both"/>
        <w:rPr>
          <w:b/>
        </w:rPr>
      </w:pPr>
      <w:r w:rsidRPr="007426A6">
        <w:rPr>
          <w:b/>
        </w:rPr>
        <w:t>Заказчик:  Филиал  ПАО «МРСК Центра» – «Брянскэнерго» Почтовый адрес: 241050, г. Брянск, ул. Советская, 35.</w:t>
      </w:r>
    </w:p>
    <w:p w:rsidR="007426A6" w:rsidRPr="007426A6" w:rsidRDefault="007426A6" w:rsidP="007426A6">
      <w:pPr>
        <w:pStyle w:val="a7"/>
        <w:spacing w:line="276" w:lineRule="auto"/>
        <w:ind w:left="0"/>
        <w:rPr>
          <w:b/>
        </w:rPr>
      </w:pPr>
      <w:r w:rsidRPr="007426A6">
        <w:rPr>
          <w:b/>
        </w:rPr>
        <w:t xml:space="preserve">Исполнитель: </w:t>
      </w:r>
      <w:r>
        <w:rPr>
          <w:b/>
          <w:lang w:val="ru-RU"/>
        </w:rPr>
        <w:t>ГБУЗ «Гордеев</w:t>
      </w:r>
      <w:r w:rsidRPr="007426A6">
        <w:rPr>
          <w:b/>
          <w:lang w:val="ru-RU"/>
        </w:rPr>
        <w:t>ская  ЦРБ »</w:t>
      </w:r>
    </w:p>
    <w:p w:rsidR="007426A6" w:rsidRPr="007426A6" w:rsidRDefault="007426A6" w:rsidP="007426A6">
      <w:pPr>
        <w:pStyle w:val="a7"/>
        <w:spacing w:line="276" w:lineRule="auto"/>
        <w:ind w:left="0"/>
        <w:rPr>
          <w:b/>
        </w:rPr>
      </w:pPr>
      <w:r w:rsidRPr="007426A6">
        <w:rPr>
          <w:b/>
        </w:rPr>
        <w:t>Юридический (почтовый) адрес: 43650, Брянская обл., с. Гордеевка, Ул. Ленина, д. 2</w:t>
      </w:r>
    </w:p>
    <w:p w:rsidR="007426A6" w:rsidRPr="007426A6" w:rsidRDefault="007426A6" w:rsidP="007426A6">
      <w:pPr>
        <w:pStyle w:val="a7"/>
        <w:spacing w:line="276" w:lineRule="auto"/>
        <w:ind w:left="0"/>
        <w:rPr>
          <w:b/>
        </w:rPr>
      </w:pPr>
      <w:r w:rsidRPr="007426A6">
        <w:rPr>
          <w:b/>
        </w:rPr>
        <w:t>Основание: Договор №</w:t>
      </w:r>
    </w:p>
    <w:p w:rsidR="007426A6" w:rsidRPr="007426A6" w:rsidRDefault="007426A6" w:rsidP="007426A6">
      <w:pPr>
        <w:pStyle w:val="a7"/>
        <w:spacing w:line="276" w:lineRule="auto"/>
        <w:ind w:left="0"/>
        <w:rPr>
          <w:b/>
        </w:rPr>
      </w:pPr>
      <w:r w:rsidRPr="007426A6">
        <w:rPr>
          <w:b/>
        </w:rPr>
        <w:t>Валюта: Российский рубль</w:t>
      </w:r>
    </w:p>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373"/>
        <w:gridCol w:w="1595"/>
        <w:gridCol w:w="1595"/>
        <w:gridCol w:w="1595"/>
        <w:gridCol w:w="1596"/>
      </w:tblGrid>
      <w:tr w:rsidR="007426A6" w:rsidRPr="007426A6" w:rsidTr="00D343AD">
        <w:trPr>
          <w:trHeight w:val="555"/>
        </w:trPr>
        <w:tc>
          <w:tcPr>
            <w:tcW w:w="817" w:type="dxa"/>
            <w:shd w:val="clear" w:color="auto" w:fill="auto"/>
          </w:tcPr>
          <w:p w:rsidR="007426A6" w:rsidRPr="007426A6" w:rsidRDefault="007426A6" w:rsidP="007426A6">
            <w:pPr>
              <w:pStyle w:val="a7"/>
              <w:ind w:left="0"/>
              <w:rPr>
                <w:b/>
              </w:rPr>
            </w:pPr>
            <w:r w:rsidRPr="007426A6">
              <w:rPr>
                <w:b/>
              </w:rPr>
              <w:t xml:space="preserve"> </w:t>
            </w:r>
          </w:p>
          <w:p w:rsidR="007426A6" w:rsidRPr="007426A6" w:rsidRDefault="007426A6" w:rsidP="007426A6">
            <w:pPr>
              <w:pStyle w:val="a7"/>
              <w:ind w:left="0"/>
              <w:rPr>
                <w:b/>
              </w:rPr>
            </w:pPr>
            <w:r w:rsidRPr="007426A6">
              <w:rPr>
                <w:b/>
              </w:rPr>
              <w:t>№</w:t>
            </w:r>
          </w:p>
        </w:tc>
        <w:tc>
          <w:tcPr>
            <w:tcW w:w="2373" w:type="dxa"/>
            <w:shd w:val="clear" w:color="auto" w:fill="auto"/>
          </w:tcPr>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 xml:space="preserve">Наименование работы (услуги) </w:t>
            </w:r>
          </w:p>
        </w:tc>
        <w:tc>
          <w:tcPr>
            <w:tcW w:w="1595" w:type="dxa"/>
            <w:shd w:val="clear" w:color="auto" w:fill="auto"/>
          </w:tcPr>
          <w:p w:rsidR="007426A6" w:rsidRPr="007426A6" w:rsidRDefault="007426A6" w:rsidP="007426A6">
            <w:pPr>
              <w:pStyle w:val="a7"/>
              <w:ind w:left="0"/>
              <w:rPr>
                <w:b/>
              </w:rPr>
            </w:pPr>
            <w:r w:rsidRPr="007426A6">
              <w:rPr>
                <w:b/>
              </w:rPr>
              <w:t xml:space="preserve">  </w:t>
            </w:r>
          </w:p>
          <w:p w:rsidR="007426A6" w:rsidRPr="007426A6" w:rsidRDefault="007426A6" w:rsidP="007426A6">
            <w:pPr>
              <w:pStyle w:val="a7"/>
              <w:ind w:left="0"/>
              <w:rPr>
                <w:b/>
              </w:rPr>
            </w:pPr>
            <w:r w:rsidRPr="007426A6">
              <w:rPr>
                <w:b/>
              </w:rPr>
              <w:t xml:space="preserve">      Ед. изм.</w:t>
            </w:r>
          </w:p>
        </w:tc>
        <w:tc>
          <w:tcPr>
            <w:tcW w:w="1595" w:type="dxa"/>
            <w:shd w:val="clear" w:color="auto" w:fill="auto"/>
          </w:tcPr>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Количество</w:t>
            </w:r>
          </w:p>
        </w:tc>
        <w:tc>
          <w:tcPr>
            <w:tcW w:w="1595" w:type="dxa"/>
            <w:shd w:val="clear" w:color="auto" w:fill="auto"/>
          </w:tcPr>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Цена</w:t>
            </w:r>
          </w:p>
        </w:tc>
        <w:tc>
          <w:tcPr>
            <w:tcW w:w="1596" w:type="dxa"/>
            <w:shd w:val="clear" w:color="auto" w:fill="auto"/>
          </w:tcPr>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Сумма</w:t>
            </w:r>
          </w:p>
        </w:tc>
      </w:tr>
      <w:tr w:rsidR="007426A6" w:rsidRPr="007426A6" w:rsidTr="00D343AD">
        <w:trPr>
          <w:trHeight w:val="1323"/>
        </w:trPr>
        <w:tc>
          <w:tcPr>
            <w:tcW w:w="817" w:type="dxa"/>
            <w:shd w:val="clear" w:color="auto" w:fill="auto"/>
          </w:tcPr>
          <w:p w:rsidR="007426A6" w:rsidRPr="007426A6" w:rsidRDefault="007426A6" w:rsidP="007426A6">
            <w:pPr>
              <w:pStyle w:val="a7"/>
              <w:ind w:left="0"/>
              <w:rPr>
                <w:b/>
              </w:rPr>
            </w:pPr>
          </w:p>
        </w:tc>
        <w:tc>
          <w:tcPr>
            <w:tcW w:w="2373" w:type="dxa"/>
            <w:shd w:val="clear" w:color="auto" w:fill="auto"/>
          </w:tcPr>
          <w:p w:rsidR="007426A6" w:rsidRPr="007426A6" w:rsidRDefault="007426A6" w:rsidP="007426A6">
            <w:pPr>
              <w:pStyle w:val="a7"/>
              <w:ind w:left="0"/>
              <w:rPr>
                <w:b/>
              </w:rPr>
            </w:pPr>
            <w:r w:rsidRPr="007426A6">
              <w:rPr>
                <w:b/>
              </w:rPr>
              <w:t>Проведение предрейсовых медицинских осмотров водителей автотранспортных средств.</w:t>
            </w:r>
          </w:p>
        </w:tc>
        <w:tc>
          <w:tcPr>
            <w:tcW w:w="1595" w:type="dxa"/>
            <w:shd w:val="clear" w:color="auto" w:fill="auto"/>
          </w:tcPr>
          <w:p w:rsidR="007426A6" w:rsidRPr="007426A6" w:rsidRDefault="007426A6" w:rsidP="007426A6">
            <w:pPr>
              <w:pStyle w:val="a7"/>
              <w:ind w:left="0"/>
              <w:rPr>
                <w:b/>
              </w:rPr>
            </w:pPr>
          </w:p>
        </w:tc>
        <w:tc>
          <w:tcPr>
            <w:tcW w:w="1595" w:type="dxa"/>
            <w:shd w:val="clear" w:color="auto" w:fill="auto"/>
          </w:tcPr>
          <w:p w:rsidR="007426A6" w:rsidRPr="007426A6" w:rsidRDefault="007426A6" w:rsidP="007426A6">
            <w:pPr>
              <w:pStyle w:val="a7"/>
              <w:ind w:left="0"/>
              <w:rPr>
                <w:b/>
              </w:rPr>
            </w:pPr>
          </w:p>
        </w:tc>
        <w:tc>
          <w:tcPr>
            <w:tcW w:w="1595" w:type="dxa"/>
            <w:shd w:val="clear" w:color="auto" w:fill="auto"/>
          </w:tcPr>
          <w:p w:rsidR="007426A6" w:rsidRPr="007426A6" w:rsidRDefault="007426A6" w:rsidP="007426A6">
            <w:pPr>
              <w:pStyle w:val="a7"/>
              <w:ind w:left="0"/>
              <w:rPr>
                <w:b/>
              </w:rPr>
            </w:pPr>
          </w:p>
        </w:tc>
        <w:tc>
          <w:tcPr>
            <w:tcW w:w="1596" w:type="dxa"/>
            <w:shd w:val="clear" w:color="auto" w:fill="auto"/>
          </w:tcPr>
          <w:p w:rsidR="007426A6" w:rsidRPr="007426A6" w:rsidRDefault="007426A6" w:rsidP="007426A6">
            <w:pPr>
              <w:pStyle w:val="a7"/>
              <w:ind w:left="0"/>
              <w:rPr>
                <w:b/>
              </w:rPr>
            </w:pPr>
          </w:p>
        </w:tc>
      </w:tr>
    </w:tbl>
    <w:p w:rsidR="007426A6" w:rsidRPr="007426A6" w:rsidRDefault="007426A6" w:rsidP="007426A6">
      <w:pPr>
        <w:pStyle w:val="a7"/>
        <w:ind w:left="0"/>
        <w:rPr>
          <w:b/>
        </w:rPr>
      </w:pPr>
      <w:r w:rsidRPr="007426A6">
        <w:rPr>
          <w:b/>
        </w:rPr>
        <w:t xml:space="preserve">Всего оказано услуг на сумму  :   </w:t>
      </w:r>
      <w:r w:rsidRPr="007426A6">
        <w:rPr>
          <w:b/>
        </w:rPr>
        <w:tab/>
      </w:r>
      <w:r w:rsidRPr="007426A6">
        <w:rPr>
          <w:b/>
        </w:rPr>
        <w:tab/>
      </w:r>
      <w:r w:rsidRPr="007426A6">
        <w:rPr>
          <w:b/>
        </w:rPr>
        <w:tab/>
      </w:r>
      <w:r w:rsidRPr="007426A6">
        <w:rPr>
          <w:b/>
        </w:rPr>
        <w:tab/>
        <w:t xml:space="preserve"> в т.ч.:  НДС – 00 (ноль) рублей, 00 копеек.</w:t>
      </w:r>
    </w:p>
    <w:p w:rsidR="007426A6" w:rsidRPr="007426A6" w:rsidRDefault="007426A6" w:rsidP="007426A6">
      <w:pPr>
        <w:pStyle w:val="a7"/>
        <w:ind w:left="0"/>
        <w:rPr>
          <w:b/>
        </w:rPr>
      </w:pPr>
    </w:p>
    <w:p w:rsidR="007426A6" w:rsidRPr="007426A6" w:rsidRDefault="007426A6" w:rsidP="007426A6">
      <w:pPr>
        <w:pStyle w:val="a7"/>
        <w:ind w:left="0"/>
        <w:rPr>
          <w:b/>
        </w:rPr>
      </w:pPr>
      <w:r w:rsidRPr="007426A6">
        <w:rPr>
          <w:b/>
        </w:rPr>
        <w:t>Вышеперечисленные услуги выполнены  полностью и в срок. Заказчик претензий по объему, качеству и срокам оказания услуг не имеет.</w:t>
      </w:r>
    </w:p>
    <w:p w:rsidR="007426A6" w:rsidRPr="007426A6" w:rsidRDefault="007426A6" w:rsidP="007426A6">
      <w:pPr>
        <w:pStyle w:val="a7"/>
        <w:ind w:left="0"/>
        <w:rPr>
          <w:b/>
        </w:rPr>
      </w:pPr>
      <w:r w:rsidRPr="007426A6">
        <w:rPr>
          <w:b/>
        </w:rPr>
        <w:t>Исполнитель:</w:t>
      </w:r>
      <w:r w:rsidRPr="007426A6">
        <w:rPr>
          <w:b/>
        </w:rPr>
        <w:tab/>
        <w:t>________________</w:t>
      </w:r>
      <w:r w:rsidRPr="007426A6">
        <w:rPr>
          <w:b/>
        </w:rPr>
        <w:tab/>
        <w:t>__________________                          ______________________</w:t>
      </w:r>
      <w:r w:rsidRPr="007426A6">
        <w:rPr>
          <w:b/>
        </w:rPr>
        <w:tab/>
      </w:r>
      <w:r w:rsidRPr="007426A6">
        <w:rPr>
          <w:b/>
        </w:rPr>
        <w:tab/>
      </w:r>
      <w:r w:rsidRPr="007426A6">
        <w:rPr>
          <w:b/>
        </w:rPr>
        <w:tab/>
      </w:r>
    </w:p>
    <w:p w:rsidR="007426A6" w:rsidRPr="007426A6" w:rsidRDefault="007426A6" w:rsidP="007426A6">
      <w:pPr>
        <w:pStyle w:val="a7"/>
        <w:ind w:left="0"/>
        <w:rPr>
          <w:b/>
        </w:rPr>
      </w:pPr>
      <w:r w:rsidRPr="007426A6">
        <w:rPr>
          <w:b/>
        </w:rPr>
        <w:t xml:space="preserve">                                     (  должность)</w:t>
      </w:r>
      <w:r w:rsidRPr="007426A6">
        <w:rPr>
          <w:b/>
        </w:rPr>
        <w:tab/>
        <w:t xml:space="preserve">                (подпись)                                              (расшифровка подписи)</w:t>
      </w:r>
    </w:p>
    <w:p w:rsidR="007426A6" w:rsidRPr="007426A6" w:rsidRDefault="007426A6" w:rsidP="007426A6">
      <w:pPr>
        <w:pStyle w:val="a7"/>
        <w:ind w:left="0"/>
        <w:rPr>
          <w:b/>
        </w:rPr>
      </w:pPr>
      <w:r w:rsidRPr="007426A6">
        <w:rPr>
          <w:b/>
        </w:rPr>
        <w:t>Заказчик:               _________________       __________________                        _________________________</w:t>
      </w:r>
    </w:p>
    <w:p w:rsidR="007426A6" w:rsidRPr="007426A6" w:rsidRDefault="007426A6" w:rsidP="007426A6">
      <w:pPr>
        <w:pStyle w:val="a7"/>
        <w:ind w:left="0"/>
        <w:rPr>
          <w:b/>
        </w:rPr>
      </w:pPr>
      <w:r w:rsidRPr="007426A6">
        <w:rPr>
          <w:b/>
        </w:rPr>
        <w:t xml:space="preserve">                                                            (  должность)</w:t>
      </w:r>
      <w:r w:rsidRPr="007426A6">
        <w:rPr>
          <w:b/>
        </w:rPr>
        <w:tab/>
        <w:t xml:space="preserve">                (подпись)                        (расшифровка</w:t>
      </w:r>
      <w:r w:rsidRPr="007426A6">
        <w:rPr>
          <w:b/>
        </w:rPr>
        <w:tab/>
        <w:t>подписи)</w:t>
      </w:r>
    </w:p>
    <w:p w:rsidR="007426A6" w:rsidRPr="007426A6" w:rsidRDefault="007426A6" w:rsidP="007426A6">
      <w:pPr>
        <w:pStyle w:val="a7"/>
        <w:ind w:left="0"/>
        <w:rPr>
          <w:b/>
        </w:rPr>
      </w:pPr>
      <w:r w:rsidRPr="007426A6">
        <w:rPr>
          <w:b/>
        </w:rPr>
        <w:tab/>
      </w:r>
    </w:p>
    <w:p w:rsidR="0074487F" w:rsidRDefault="0074487F" w:rsidP="00A60CCC">
      <w:pPr>
        <w:pStyle w:val="a7"/>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jc w:val="both"/>
        <w:rPr>
          <w:b/>
        </w:rPr>
      </w:pPr>
    </w:p>
    <w:sectPr w:rsidR="0074487F" w:rsidSect="0076241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692F" w:rsidRDefault="0084692F" w:rsidP="00D268CA">
      <w:r>
        <w:separator/>
      </w:r>
    </w:p>
  </w:endnote>
  <w:endnote w:type="continuationSeparator" w:id="0">
    <w:p w:rsidR="0084692F" w:rsidRDefault="0084692F" w:rsidP="00D26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692F" w:rsidRDefault="0084692F" w:rsidP="00D268CA">
      <w:r>
        <w:separator/>
      </w:r>
    </w:p>
  </w:footnote>
  <w:footnote w:type="continuationSeparator" w:id="0">
    <w:p w:rsidR="0084692F" w:rsidRDefault="0084692F" w:rsidP="00D268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72D85"/>
    <w:multiLevelType w:val="hybridMultilevel"/>
    <w:tmpl w:val="591ACB18"/>
    <w:lvl w:ilvl="0" w:tplc="15969090">
      <w:start w:val="12"/>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
    <w:nsid w:val="14937218"/>
    <w:multiLevelType w:val="hybridMultilevel"/>
    <w:tmpl w:val="90660D42"/>
    <w:lvl w:ilvl="0" w:tplc="A53A198C">
      <w:start w:val="12"/>
      <w:numFmt w:val="decimal"/>
      <w:lvlText w:val="%1."/>
      <w:lvlJc w:val="left"/>
      <w:pPr>
        <w:ind w:left="2124" w:hanging="708"/>
      </w:pPr>
      <w:rPr>
        <w:rFonts w:hint="default"/>
        <w:sz w:val="22"/>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nsid w:val="15936AB4"/>
    <w:multiLevelType w:val="hybridMultilevel"/>
    <w:tmpl w:val="792E6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F7EF8"/>
    <w:multiLevelType w:val="hybridMultilevel"/>
    <w:tmpl w:val="8AAC8C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D25F20"/>
    <w:multiLevelType w:val="hybridMultilevel"/>
    <w:tmpl w:val="792E61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492941"/>
    <w:multiLevelType w:val="hybridMultilevel"/>
    <w:tmpl w:val="A71A0766"/>
    <w:lvl w:ilvl="0" w:tplc="C9DA4662">
      <w:start w:val="12"/>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6">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33632DC1"/>
    <w:multiLevelType w:val="hybridMultilevel"/>
    <w:tmpl w:val="1892112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7707324"/>
    <w:multiLevelType w:val="hybridMultilevel"/>
    <w:tmpl w:val="C166E03A"/>
    <w:lvl w:ilvl="0" w:tplc="357E6EDE">
      <w:start w:val="1"/>
      <w:numFmt w:val="decimal"/>
      <w:lvlText w:val="%1."/>
      <w:lvlJc w:val="left"/>
      <w:pPr>
        <w:ind w:left="3144" w:hanging="360"/>
      </w:pPr>
      <w:rPr>
        <w:rFonts w:hint="default"/>
      </w:rPr>
    </w:lvl>
    <w:lvl w:ilvl="1" w:tplc="04190019" w:tentative="1">
      <w:start w:val="1"/>
      <w:numFmt w:val="lowerLetter"/>
      <w:lvlText w:val="%2."/>
      <w:lvlJc w:val="left"/>
      <w:pPr>
        <w:ind w:left="3864" w:hanging="360"/>
      </w:pPr>
    </w:lvl>
    <w:lvl w:ilvl="2" w:tplc="0419001B" w:tentative="1">
      <w:start w:val="1"/>
      <w:numFmt w:val="lowerRoman"/>
      <w:lvlText w:val="%3."/>
      <w:lvlJc w:val="right"/>
      <w:pPr>
        <w:ind w:left="4584" w:hanging="180"/>
      </w:pPr>
    </w:lvl>
    <w:lvl w:ilvl="3" w:tplc="0419000F" w:tentative="1">
      <w:start w:val="1"/>
      <w:numFmt w:val="decimal"/>
      <w:lvlText w:val="%4."/>
      <w:lvlJc w:val="left"/>
      <w:pPr>
        <w:ind w:left="5304" w:hanging="360"/>
      </w:pPr>
    </w:lvl>
    <w:lvl w:ilvl="4" w:tplc="04190019" w:tentative="1">
      <w:start w:val="1"/>
      <w:numFmt w:val="lowerLetter"/>
      <w:lvlText w:val="%5."/>
      <w:lvlJc w:val="left"/>
      <w:pPr>
        <w:ind w:left="6024" w:hanging="360"/>
      </w:pPr>
    </w:lvl>
    <w:lvl w:ilvl="5" w:tplc="0419001B" w:tentative="1">
      <w:start w:val="1"/>
      <w:numFmt w:val="lowerRoman"/>
      <w:lvlText w:val="%6."/>
      <w:lvlJc w:val="right"/>
      <w:pPr>
        <w:ind w:left="6744" w:hanging="180"/>
      </w:pPr>
    </w:lvl>
    <w:lvl w:ilvl="6" w:tplc="0419000F" w:tentative="1">
      <w:start w:val="1"/>
      <w:numFmt w:val="decimal"/>
      <w:lvlText w:val="%7."/>
      <w:lvlJc w:val="left"/>
      <w:pPr>
        <w:ind w:left="7464" w:hanging="360"/>
      </w:pPr>
    </w:lvl>
    <w:lvl w:ilvl="7" w:tplc="04190019" w:tentative="1">
      <w:start w:val="1"/>
      <w:numFmt w:val="lowerLetter"/>
      <w:lvlText w:val="%8."/>
      <w:lvlJc w:val="left"/>
      <w:pPr>
        <w:ind w:left="8184" w:hanging="360"/>
      </w:pPr>
    </w:lvl>
    <w:lvl w:ilvl="8" w:tplc="0419001B" w:tentative="1">
      <w:start w:val="1"/>
      <w:numFmt w:val="lowerRoman"/>
      <w:lvlText w:val="%9."/>
      <w:lvlJc w:val="right"/>
      <w:pPr>
        <w:ind w:left="8904" w:hanging="180"/>
      </w:pPr>
    </w:lvl>
  </w:abstractNum>
  <w:abstractNum w:abstractNumId="9">
    <w:nsid w:val="3E4B7736"/>
    <w:multiLevelType w:val="multilevel"/>
    <w:tmpl w:val="2C00544E"/>
    <w:lvl w:ilvl="0">
      <w:start w:val="1"/>
      <w:numFmt w:val="decimal"/>
      <w:lvlText w:val="%1."/>
      <w:lvlJc w:val="left"/>
      <w:pPr>
        <w:tabs>
          <w:tab w:val="num" w:pos="1440"/>
        </w:tabs>
        <w:ind w:left="1440" w:hanging="1440"/>
      </w:pPr>
      <w:rPr>
        <w:rFonts w:cs="Times New Roman"/>
      </w:rPr>
    </w:lvl>
    <w:lvl w:ilvl="1">
      <w:start w:val="1"/>
      <w:numFmt w:val="decimal"/>
      <w:lvlText w:val="%1.%2."/>
      <w:lvlJc w:val="left"/>
      <w:pPr>
        <w:tabs>
          <w:tab w:val="num" w:pos="1866"/>
        </w:tabs>
        <w:ind w:left="1866" w:hanging="1440"/>
      </w:pPr>
      <w:rPr>
        <w:rFonts w:cs="Times New Roman"/>
        <w:b w:val="0"/>
      </w:rPr>
    </w:lvl>
    <w:lvl w:ilvl="2">
      <w:start w:val="1"/>
      <w:numFmt w:val="decimal"/>
      <w:lvlText w:val="%1.%2.%3."/>
      <w:lvlJc w:val="left"/>
      <w:pPr>
        <w:tabs>
          <w:tab w:val="num" w:pos="3142"/>
        </w:tabs>
        <w:ind w:left="3142" w:hanging="1440"/>
      </w:pPr>
      <w:rPr>
        <w:rFonts w:cs="Times New Roman"/>
      </w:rPr>
    </w:lvl>
    <w:lvl w:ilvl="3">
      <w:start w:val="1"/>
      <w:numFmt w:val="decimal"/>
      <w:lvlText w:val="%1.%2.%3.%4."/>
      <w:lvlJc w:val="left"/>
      <w:pPr>
        <w:tabs>
          <w:tab w:val="num" w:pos="3993"/>
        </w:tabs>
        <w:ind w:left="3993" w:hanging="1440"/>
      </w:pPr>
      <w:rPr>
        <w:rFonts w:cs="Times New Roman"/>
      </w:rPr>
    </w:lvl>
    <w:lvl w:ilvl="4">
      <w:start w:val="1"/>
      <w:numFmt w:val="decimal"/>
      <w:lvlText w:val="%1.%2.%3.%4.%5."/>
      <w:lvlJc w:val="left"/>
      <w:pPr>
        <w:tabs>
          <w:tab w:val="num" w:pos="4844"/>
        </w:tabs>
        <w:ind w:left="4844" w:hanging="1440"/>
      </w:pPr>
      <w:rPr>
        <w:rFonts w:cs="Times New Roman"/>
      </w:rPr>
    </w:lvl>
    <w:lvl w:ilvl="5">
      <w:start w:val="1"/>
      <w:numFmt w:val="decimal"/>
      <w:lvlText w:val="%1.%2.%3.%4.%5.%6."/>
      <w:lvlJc w:val="left"/>
      <w:pPr>
        <w:tabs>
          <w:tab w:val="num" w:pos="5695"/>
        </w:tabs>
        <w:ind w:left="5695" w:hanging="1440"/>
      </w:pPr>
      <w:rPr>
        <w:rFonts w:cs="Times New Roman"/>
      </w:rPr>
    </w:lvl>
    <w:lvl w:ilvl="6">
      <w:start w:val="1"/>
      <w:numFmt w:val="decimal"/>
      <w:lvlText w:val="%1.%2.%3.%4.%5.%6.%7."/>
      <w:lvlJc w:val="left"/>
      <w:pPr>
        <w:tabs>
          <w:tab w:val="num" w:pos="6546"/>
        </w:tabs>
        <w:ind w:left="6546" w:hanging="1440"/>
      </w:pPr>
      <w:rPr>
        <w:rFonts w:cs="Times New Roman"/>
      </w:rPr>
    </w:lvl>
    <w:lvl w:ilvl="7">
      <w:start w:val="1"/>
      <w:numFmt w:val="decimal"/>
      <w:lvlText w:val="%1.%2.%3.%4.%5.%6.%7.%8."/>
      <w:lvlJc w:val="left"/>
      <w:pPr>
        <w:tabs>
          <w:tab w:val="num" w:pos="7397"/>
        </w:tabs>
        <w:ind w:left="7397" w:hanging="1440"/>
      </w:pPr>
      <w:rPr>
        <w:rFonts w:cs="Times New Roman"/>
      </w:rPr>
    </w:lvl>
    <w:lvl w:ilvl="8">
      <w:start w:val="1"/>
      <w:numFmt w:val="decimal"/>
      <w:lvlText w:val="%1.%2.%3.%4.%5.%6.%7.%8.%9."/>
      <w:lvlJc w:val="left"/>
      <w:pPr>
        <w:tabs>
          <w:tab w:val="num" w:pos="8608"/>
        </w:tabs>
        <w:ind w:left="8608" w:hanging="1800"/>
      </w:pPr>
      <w:rPr>
        <w:rFonts w:cs="Times New Roman"/>
      </w:rPr>
    </w:lvl>
  </w:abstractNum>
  <w:abstractNum w:abstractNumId="10">
    <w:nsid w:val="64F97930"/>
    <w:multiLevelType w:val="multilevel"/>
    <w:tmpl w:val="551807D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F781FF1"/>
    <w:multiLevelType w:val="hybridMultilevel"/>
    <w:tmpl w:val="0F00CE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651917"/>
    <w:multiLevelType w:val="multilevel"/>
    <w:tmpl w:val="9F74B79C"/>
    <w:lvl w:ilvl="0">
      <w:start w:val="2"/>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795458C4"/>
    <w:multiLevelType w:val="hybridMultilevel"/>
    <w:tmpl w:val="3416AE4C"/>
    <w:lvl w:ilvl="0" w:tplc="1BB4500C">
      <w:start w:val="12"/>
      <w:numFmt w:val="decimal"/>
      <w:lvlText w:val="%1."/>
      <w:lvlJc w:val="left"/>
      <w:pPr>
        <w:ind w:left="2124" w:hanging="708"/>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4">
    <w:nsid w:val="7B5B143E"/>
    <w:multiLevelType w:val="multilevel"/>
    <w:tmpl w:val="92A2E9DA"/>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0"/>
  </w:num>
  <w:num w:numId="8">
    <w:abstractNumId w:val="13"/>
  </w:num>
  <w:num w:numId="9">
    <w:abstractNumId w:val="5"/>
  </w:num>
  <w:num w:numId="10">
    <w:abstractNumId w:val="1"/>
  </w:num>
  <w:num w:numId="11">
    <w:abstractNumId w:val="4"/>
  </w:num>
  <w:num w:numId="12">
    <w:abstractNumId w:val="11"/>
  </w:num>
  <w:num w:numId="13">
    <w:abstractNumId w:val="2"/>
  </w:num>
  <w:num w:numId="14">
    <w:abstractNumId w:val="3"/>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CC6"/>
    <w:rsid w:val="00006A32"/>
    <w:rsid w:val="00011D56"/>
    <w:rsid w:val="00014A54"/>
    <w:rsid w:val="00023FDC"/>
    <w:rsid w:val="00024F1C"/>
    <w:rsid w:val="000306F3"/>
    <w:rsid w:val="000356A9"/>
    <w:rsid w:val="0006672B"/>
    <w:rsid w:val="000A2497"/>
    <w:rsid w:val="000A4E4E"/>
    <w:rsid w:val="000B6071"/>
    <w:rsid w:val="000C08AD"/>
    <w:rsid w:val="00107D86"/>
    <w:rsid w:val="00112BD9"/>
    <w:rsid w:val="00143FEB"/>
    <w:rsid w:val="0015662F"/>
    <w:rsid w:val="00163EBE"/>
    <w:rsid w:val="00171703"/>
    <w:rsid w:val="00174932"/>
    <w:rsid w:val="00175819"/>
    <w:rsid w:val="00194347"/>
    <w:rsid w:val="001B078C"/>
    <w:rsid w:val="001C24E4"/>
    <w:rsid w:val="001C5049"/>
    <w:rsid w:val="001F58F6"/>
    <w:rsid w:val="002334F7"/>
    <w:rsid w:val="00241829"/>
    <w:rsid w:val="00291FD4"/>
    <w:rsid w:val="002A068E"/>
    <w:rsid w:val="002A70E4"/>
    <w:rsid w:val="002A73AD"/>
    <w:rsid w:val="002B3BFE"/>
    <w:rsid w:val="002B5E82"/>
    <w:rsid w:val="002C34CE"/>
    <w:rsid w:val="002D55E5"/>
    <w:rsid w:val="002D5E4F"/>
    <w:rsid w:val="002F7555"/>
    <w:rsid w:val="00354BB4"/>
    <w:rsid w:val="00367D35"/>
    <w:rsid w:val="0037768D"/>
    <w:rsid w:val="00393BB6"/>
    <w:rsid w:val="003A38B4"/>
    <w:rsid w:val="003B0DA3"/>
    <w:rsid w:val="003C44F0"/>
    <w:rsid w:val="003D5BE9"/>
    <w:rsid w:val="003D7101"/>
    <w:rsid w:val="003F12C9"/>
    <w:rsid w:val="00401335"/>
    <w:rsid w:val="00404BA0"/>
    <w:rsid w:val="004125E5"/>
    <w:rsid w:val="0041472E"/>
    <w:rsid w:val="004153F8"/>
    <w:rsid w:val="00417FDC"/>
    <w:rsid w:val="00421ED0"/>
    <w:rsid w:val="00422E6F"/>
    <w:rsid w:val="00434775"/>
    <w:rsid w:val="00443B13"/>
    <w:rsid w:val="00445454"/>
    <w:rsid w:val="0045109E"/>
    <w:rsid w:val="0045546D"/>
    <w:rsid w:val="00460745"/>
    <w:rsid w:val="00477B1F"/>
    <w:rsid w:val="00484AE9"/>
    <w:rsid w:val="00486A6F"/>
    <w:rsid w:val="004920D2"/>
    <w:rsid w:val="004A1EB6"/>
    <w:rsid w:val="004A549B"/>
    <w:rsid w:val="004A74D2"/>
    <w:rsid w:val="004B64D2"/>
    <w:rsid w:val="004C7B56"/>
    <w:rsid w:val="004E5DF8"/>
    <w:rsid w:val="004E5EBF"/>
    <w:rsid w:val="00510C70"/>
    <w:rsid w:val="0054378C"/>
    <w:rsid w:val="00550E0F"/>
    <w:rsid w:val="00555934"/>
    <w:rsid w:val="00561F33"/>
    <w:rsid w:val="005932A4"/>
    <w:rsid w:val="00596550"/>
    <w:rsid w:val="005B0B77"/>
    <w:rsid w:val="005C0CDF"/>
    <w:rsid w:val="005D1466"/>
    <w:rsid w:val="00610346"/>
    <w:rsid w:val="00640896"/>
    <w:rsid w:val="006417FA"/>
    <w:rsid w:val="0064297F"/>
    <w:rsid w:val="0065512B"/>
    <w:rsid w:val="006609C5"/>
    <w:rsid w:val="0068743C"/>
    <w:rsid w:val="006A2E5E"/>
    <w:rsid w:val="006D4366"/>
    <w:rsid w:val="006E312E"/>
    <w:rsid w:val="006F6D0A"/>
    <w:rsid w:val="0070442F"/>
    <w:rsid w:val="00721E40"/>
    <w:rsid w:val="00722E1A"/>
    <w:rsid w:val="007231E1"/>
    <w:rsid w:val="007426A6"/>
    <w:rsid w:val="0074487F"/>
    <w:rsid w:val="0074580F"/>
    <w:rsid w:val="00762414"/>
    <w:rsid w:val="00776DA3"/>
    <w:rsid w:val="00782F50"/>
    <w:rsid w:val="007D65D0"/>
    <w:rsid w:val="007E3E1C"/>
    <w:rsid w:val="007F1BE2"/>
    <w:rsid w:val="00802A7E"/>
    <w:rsid w:val="00803628"/>
    <w:rsid w:val="00816687"/>
    <w:rsid w:val="00816937"/>
    <w:rsid w:val="00824662"/>
    <w:rsid w:val="00825C19"/>
    <w:rsid w:val="008261F2"/>
    <w:rsid w:val="008267A6"/>
    <w:rsid w:val="008351F8"/>
    <w:rsid w:val="0084056D"/>
    <w:rsid w:val="0084692F"/>
    <w:rsid w:val="00853CD1"/>
    <w:rsid w:val="00861307"/>
    <w:rsid w:val="008654A5"/>
    <w:rsid w:val="00881477"/>
    <w:rsid w:val="008B3033"/>
    <w:rsid w:val="008B446C"/>
    <w:rsid w:val="008F086F"/>
    <w:rsid w:val="008F7727"/>
    <w:rsid w:val="00905960"/>
    <w:rsid w:val="00942331"/>
    <w:rsid w:val="00971293"/>
    <w:rsid w:val="0098418B"/>
    <w:rsid w:val="009A4BCF"/>
    <w:rsid w:val="009C599F"/>
    <w:rsid w:val="009E3CE9"/>
    <w:rsid w:val="009F1BE1"/>
    <w:rsid w:val="009F7D66"/>
    <w:rsid w:val="00A230F8"/>
    <w:rsid w:val="00A253E8"/>
    <w:rsid w:val="00A426F8"/>
    <w:rsid w:val="00A60CCC"/>
    <w:rsid w:val="00A65C08"/>
    <w:rsid w:val="00A67972"/>
    <w:rsid w:val="00A77BFB"/>
    <w:rsid w:val="00A802B2"/>
    <w:rsid w:val="00AC1CF2"/>
    <w:rsid w:val="00AC3A0C"/>
    <w:rsid w:val="00AC4962"/>
    <w:rsid w:val="00AC6CC6"/>
    <w:rsid w:val="00AD7A69"/>
    <w:rsid w:val="00B15CAE"/>
    <w:rsid w:val="00B2387A"/>
    <w:rsid w:val="00B2432E"/>
    <w:rsid w:val="00B36BFC"/>
    <w:rsid w:val="00B52827"/>
    <w:rsid w:val="00B635C9"/>
    <w:rsid w:val="00B74479"/>
    <w:rsid w:val="00B92A38"/>
    <w:rsid w:val="00B96C0A"/>
    <w:rsid w:val="00BB1978"/>
    <w:rsid w:val="00BC2C02"/>
    <w:rsid w:val="00BE554B"/>
    <w:rsid w:val="00BE7DA0"/>
    <w:rsid w:val="00BF0A04"/>
    <w:rsid w:val="00C1044F"/>
    <w:rsid w:val="00C162F2"/>
    <w:rsid w:val="00C16465"/>
    <w:rsid w:val="00C2015F"/>
    <w:rsid w:val="00C22DE4"/>
    <w:rsid w:val="00C547DD"/>
    <w:rsid w:val="00C563E7"/>
    <w:rsid w:val="00CA1EC0"/>
    <w:rsid w:val="00CB36A9"/>
    <w:rsid w:val="00CC581E"/>
    <w:rsid w:val="00CD6B14"/>
    <w:rsid w:val="00CE7B4D"/>
    <w:rsid w:val="00D1052F"/>
    <w:rsid w:val="00D255F2"/>
    <w:rsid w:val="00D268CA"/>
    <w:rsid w:val="00D32ED8"/>
    <w:rsid w:val="00D343AD"/>
    <w:rsid w:val="00D41B1B"/>
    <w:rsid w:val="00D54556"/>
    <w:rsid w:val="00D624AE"/>
    <w:rsid w:val="00D9385F"/>
    <w:rsid w:val="00D93F1A"/>
    <w:rsid w:val="00DA450D"/>
    <w:rsid w:val="00DB0228"/>
    <w:rsid w:val="00DB10FB"/>
    <w:rsid w:val="00DC0BCB"/>
    <w:rsid w:val="00DC5D57"/>
    <w:rsid w:val="00DD52A1"/>
    <w:rsid w:val="00DE0F4D"/>
    <w:rsid w:val="00E11E62"/>
    <w:rsid w:val="00E12D5F"/>
    <w:rsid w:val="00E14AC9"/>
    <w:rsid w:val="00E16012"/>
    <w:rsid w:val="00E46FDA"/>
    <w:rsid w:val="00E70F5D"/>
    <w:rsid w:val="00E8482F"/>
    <w:rsid w:val="00E8616B"/>
    <w:rsid w:val="00E9017F"/>
    <w:rsid w:val="00E92A12"/>
    <w:rsid w:val="00E96084"/>
    <w:rsid w:val="00E97A34"/>
    <w:rsid w:val="00EB3612"/>
    <w:rsid w:val="00ED7FC1"/>
    <w:rsid w:val="00EE5E28"/>
    <w:rsid w:val="00F01FED"/>
    <w:rsid w:val="00F15799"/>
    <w:rsid w:val="00F20867"/>
    <w:rsid w:val="00F23A32"/>
    <w:rsid w:val="00F2420D"/>
    <w:rsid w:val="00F31AF5"/>
    <w:rsid w:val="00F33B61"/>
    <w:rsid w:val="00F53790"/>
    <w:rsid w:val="00F62DD1"/>
    <w:rsid w:val="00F773F2"/>
    <w:rsid w:val="00F81689"/>
    <w:rsid w:val="00FA4988"/>
    <w:rsid w:val="00FB16FC"/>
    <w:rsid w:val="00FB2DBA"/>
    <w:rsid w:val="00FB47F2"/>
    <w:rsid w:val="00FE149C"/>
    <w:rsid w:val="00FF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CC6"/>
    <w:rPr>
      <w:rFonts w:ascii="Times New Roman" w:eastAsia="Times New Roman" w:hAnsi="Times New Roman"/>
    </w:rPr>
  </w:style>
  <w:style w:type="paragraph" w:styleId="1">
    <w:name w:val="heading 1"/>
    <w:basedOn w:val="a"/>
    <w:next w:val="a"/>
    <w:link w:val="10"/>
    <w:qFormat/>
    <w:rsid w:val="00AC6CC6"/>
    <w:pPr>
      <w:keepNext/>
      <w:jc w:val="center"/>
      <w:outlineLvl w:val="0"/>
    </w:pPr>
    <w:rPr>
      <w:b/>
      <w:bCs/>
      <w:sz w:val="28"/>
      <w:szCs w:val="24"/>
      <w:lang w:val="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C6CC6"/>
    <w:rPr>
      <w:rFonts w:ascii="Times New Roman" w:eastAsia="Times New Roman" w:hAnsi="Times New Roman" w:cs="Times New Roman"/>
      <w:b/>
      <w:bCs/>
      <w:sz w:val="28"/>
      <w:szCs w:val="24"/>
      <w:lang w:eastAsia="ru-RU"/>
    </w:rPr>
  </w:style>
  <w:style w:type="paragraph" w:styleId="a3">
    <w:name w:val="Title"/>
    <w:basedOn w:val="a"/>
    <w:link w:val="a4"/>
    <w:qFormat/>
    <w:rsid w:val="00AC6CC6"/>
    <w:pPr>
      <w:jc w:val="center"/>
    </w:pPr>
    <w:rPr>
      <w:b/>
      <w:sz w:val="32"/>
      <w:lang w:val="x-none"/>
    </w:rPr>
  </w:style>
  <w:style w:type="character" w:customStyle="1" w:styleId="a4">
    <w:name w:val="Название Знак"/>
    <w:link w:val="a3"/>
    <w:rsid w:val="00AC6CC6"/>
    <w:rPr>
      <w:rFonts w:ascii="Times New Roman" w:eastAsia="Times New Roman" w:hAnsi="Times New Roman" w:cs="Times New Roman"/>
      <w:b/>
      <w:sz w:val="32"/>
      <w:szCs w:val="20"/>
      <w:lang w:eastAsia="ru-RU"/>
    </w:rPr>
  </w:style>
  <w:style w:type="paragraph" w:styleId="a5">
    <w:name w:val="Body Text"/>
    <w:basedOn w:val="a"/>
    <w:link w:val="a6"/>
    <w:unhideWhenUsed/>
    <w:rsid w:val="00AC6CC6"/>
    <w:pPr>
      <w:spacing w:after="120"/>
    </w:pPr>
    <w:rPr>
      <w:sz w:val="24"/>
      <w:szCs w:val="24"/>
      <w:lang w:val="x-none"/>
    </w:rPr>
  </w:style>
  <w:style w:type="character" w:customStyle="1" w:styleId="a6">
    <w:name w:val="Основной текст Знак"/>
    <w:link w:val="a5"/>
    <w:rsid w:val="00AC6CC6"/>
    <w:rPr>
      <w:rFonts w:ascii="Times New Roman" w:eastAsia="Times New Roman" w:hAnsi="Times New Roman" w:cs="Times New Roman"/>
      <w:sz w:val="24"/>
      <w:szCs w:val="24"/>
      <w:lang w:eastAsia="ru-RU"/>
    </w:rPr>
  </w:style>
  <w:style w:type="paragraph" w:styleId="a7">
    <w:name w:val="Body Text Indent"/>
    <w:basedOn w:val="a"/>
    <w:link w:val="a8"/>
    <w:unhideWhenUsed/>
    <w:rsid w:val="00AC6CC6"/>
    <w:pPr>
      <w:spacing w:after="120"/>
      <w:ind w:left="283"/>
    </w:pPr>
    <w:rPr>
      <w:lang w:val="x-none"/>
    </w:rPr>
  </w:style>
  <w:style w:type="character" w:customStyle="1" w:styleId="a8">
    <w:name w:val="Основной текст с отступом Знак"/>
    <w:link w:val="a7"/>
    <w:rsid w:val="00AC6CC6"/>
    <w:rPr>
      <w:rFonts w:ascii="Times New Roman" w:eastAsia="Times New Roman" w:hAnsi="Times New Roman" w:cs="Times New Roman"/>
      <w:sz w:val="20"/>
      <w:szCs w:val="20"/>
      <w:lang w:eastAsia="ru-RU"/>
    </w:rPr>
  </w:style>
  <w:style w:type="paragraph" w:styleId="a9">
    <w:name w:val="Subtitle"/>
    <w:aliases w:val=" Знак1 Знак, Знак1,Подзаголовок Знак1 Знак1,Подзаголовок Знак Знак Знак, Знак1 Знак Знак Знак, Знак1 Знак1 Знак,Подзаголовок Знак1 Знак Знак,Подзаголовок Знак Знак1 Знак Знак,Подзаголовок Знак Знак Знак Знак Знак,Знак1 Знак,Знак1"/>
    <w:basedOn w:val="a"/>
    <w:link w:val="aa"/>
    <w:qFormat/>
    <w:rsid w:val="00AC6CC6"/>
    <w:pPr>
      <w:jc w:val="center"/>
    </w:pPr>
    <w:rPr>
      <w:b/>
      <w:sz w:val="24"/>
      <w:lang w:val="x-none"/>
    </w:rPr>
  </w:style>
  <w:style w:type="character" w:customStyle="1" w:styleId="aa">
    <w:name w:val="Подзаголовок Знак"/>
    <w:aliases w:val=" Знак1 Знак Знак, Знак1 Знак1,Подзаголовок Знак1 Знак1 Знак,Подзаголовок Знак Знак Знак Знак, Знак1 Знак Знак Знак Знак, Знак1 Знак1 Знак Знак,Подзаголовок Знак1 Знак Знак Знак,Подзаголовок Знак Знак1 Знак Знак Знак,Знак1 Знак Знак"/>
    <w:link w:val="a9"/>
    <w:rsid w:val="00AC6CC6"/>
    <w:rPr>
      <w:rFonts w:ascii="Times New Roman" w:eastAsia="Times New Roman" w:hAnsi="Times New Roman" w:cs="Times New Roman"/>
      <w:b/>
      <w:sz w:val="24"/>
      <w:szCs w:val="20"/>
      <w:lang w:eastAsia="ru-RU"/>
    </w:rPr>
  </w:style>
  <w:style w:type="paragraph" w:styleId="2">
    <w:name w:val="Body Text 2"/>
    <w:basedOn w:val="a"/>
    <w:link w:val="20"/>
    <w:unhideWhenUsed/>
    <w:rsid w:val="00AC6CC6"/>
    <w:pPr>
      <w:spacing w:after="120" w:line="480" w:lineRule="auto"/>
    </w:pPr>
    <w:rPr>
      <w:sz w:val="24"/>
      <w:szCs w:val="24"/>
      <w:lang w:val="x-none"/>
    </w:rPr>
  </w:style>
  <w:style w:type="character" w:customStyle="1" w:styleId="20">
    <w:name w:val="Основной текст 2 Знак"/>
    <w:link w:val="2"/>
    <w:rsid w:val="00AC6CC6"/>
    <w:rPr>
      <w:rFonts w:ascii="Times New Roman" w:eastAsia="Times New Roman" w:hAnsi="Times New Roman" w:cs="Times New Roman"/>
      <w:sz w:val="24"/>
      <w:szCs w:val="24"/>
      <w:lang w:eastAsia="ru-RU"/>
    </w:rPr>
  </w:style>
  <w:style w:type="paragraph" w:styleId="ab">
    <w:name w:val="List Paragraph"/>
    <w:basedOn w:val="a"/>
    <w:uiPriority w:val="34"/>
    <w:qFormat/>
    <w:rsid w:val="00AC6CC6"/>
    <w:pPr>
      <w:ind w:left="720"/>
      <w:contextualSpacing/>
    </w:pPr>
  </w:style>
  <w:style w:type="character" w:customStyle="1" w:styleId="BodyTextIndentChar">
    <w:name w:val="Body Text Indent Char"/>
    <w:link w:val="11"/>
    <w:locked/>
    <w:rsid w:val="00AC6CC6"/>
    <w:rPr>
      <w:rFonts w:ascii="Times New Roman" w:eastAsia="Times New Roman" w:hAnsi="Times New Roman" w:cs="Times New Roman"/>
      <w:b/>
      <w:sz w:val="24"/>
    </w:rPr>
  </w:style>
  <w:style w:type="paragraph" w:customStyle="1" w:styleId="11">
    <w:name w:val="Основной текст с отступом1"/>
    <w:basedOn w:val="a"/>
    <w:link w:val="BodyTextIndentChar"/>
    <w:rsid w:val="00AC6CC6"/>
    <w:pPr>
      <w:ind w:firstLine="720"/>
      <w:jc w:val="both"/>
    </w:pPr>
    <w:rPr>
      <w:b/>
      <w:sz w:val="24"/>
      <w:lang w:val="x-none" w:eastAsia="x-none"/>
    </w:rPr>
  </w:style>
  <w:style w:type="paragraph" w:customStyle="1" w:styleId="ac">
    <w:name w:val="Таблицы (моноширинный)"/>
    <w:basedOn w:val="a"/>
    <w:next w:val="a"/>
    <w:rsid w:val="00AC6CC6"/>
    <w:pPr>
      <w:widowControl w:val="0"/>
      <w:autoSpaceDE w:val="0"/>
      <w:autoSpaceDN w:val="0"/>
      <w:adjustRightInd w:val="0"/>
      <w:jc w:val="both"/>
    </w:pPr>
    <w:rPr>
      <w:rFonts w:ascii="Courier New" w:hAnsi="Courier New" w:cs="Courier New"/>
    </w:rPr>
  </w:style>
  <w:style w:type="paragraph" w:styleId="ad">
    <w:name w:val="header"/>
    <w:basedOn w:val="a"/>
    <w:link w:val="ae"/>
    <w:uiPriority w:val="99"/>
    <w:semiHidden/>
    <w:unhideWhenUsed/>
    <w:rsid w:val="00D268CA"/>
    <w:pPr>
      <w:tabs>
        <w:tab w:val="center" w:pos="4677"/>
        <w:tab w:val="right" w:pos="9355"/>
      </w:tabs>
    </w:pPr>
    <w:rPr>
      <w:lang w:val="x-none" w:eastAsia="x-none"/>
    </w:rPr>
  </w:style>
  <w:style w:type="character" w:customStyle="1" w:styleId="ae">
    <w:name w:val="Верхний колонтитул Знак"/>
    <w:link w:val="ad"/>
    <w:uiPriority w:val="99"/>
    <w:semiHidden/>
    <w:rsid w:val="00D268CA"/>
    <w:rPr>
      <w:rFonts w:ascii="Times New Roman" w:eastAsia="Times New Roman" w:hAnsi="Times New Roman"/>
    </w:rPr>
  </w:style>
  <w:style w:type="paragraph" w:styleId="af">
    <w:name w:val="footer"/>
    <w:basedOn w:val="a"/>
    <w:link w:val="af0"/>
    <w:uiPriority w:val="99"/>
    <w:semiHidden/>
    <w:unhideWhenUsed/>
    <w:rsid w:val="00D268CA"/>
    <w:pPr>
      <w:tabs>
        <w:tab w:val="center" w:pos="4677"/>
        <w:tab w:val="right" w:pos="9355"/>
      </w:tabs>
    </w:pPr>
    <w:rPr>
      <w:lang w:val="x-none" w:eastAsia="x-none"/>
    </w:rPr>
  </w:style>
  <w:style w:type="character" w:customStyle="1" w:styleId="af0">
    <w:name w:val="Нижний колонтитул Знак"/>
    <w:link w:val="af"/>
    <w:uiPriority w:val="99"/>
    <w:semiHidden/>
    <w:rsid w:val="00D268CA"/>
    <w:rPr>
      <w:rFonts w:ascii="Times New Roman" w:eastAsia="Times New Roman" w:hAnsi="Times New Roman"/>
    </w:rPr>
  </w:style>
  <w:style w:type="paragraph" w:customStyle="1" w:styleId="21">
    <w:name w:val="Основной текст с отступом2"/>
    <w:basedOn w:val="a"/>
    <w:rsid w:val="00477B1F"/>
    <w:pPr>
      <w:ind w:firstLine="720"/>
      <w:jc w:val="both"/>
    </w:pPr>
    <w:rPr>
      <w:b/>
      <w:sz w:val="24"/>
    </w:rPr>
  </w:style>
  <w:style w:type="paragraph" w:customStyle="1" w:styleId="3">
    <w:name w:val="Основной текст с отступом3"/>
    <w:basedOn w:val="a"/>
    <w:rsid w:val="006E312E"/>
    <w:pPr>
      <w:ind w:firstLine="720"/>
      <w:jc w:val="both"/>
    </w:pPr>
    <w:rPr>
      <w:b/>
      <w:sz w:val="24"/>
    </w:rPr>
  </w:style>
  <w:style w:type="paragraph" w:customStyle="1" w:styleId="4">
    <w:name w:val="Основной текст с отступом4"/>
    <w:basedOn w:val="a"/>
    <w:rsid w:val="00D255F2"/>
    <w:pPr>
      <w:ind w:firstLine="720"/>
      <w:jc w:val="both"/>
    </w:pPr>
    <w:rPr>
      <w:b/>
      <w:sz w:val="24"/>
      <w:szCs w:val="22"/>
      <w:lang w:eastAsia="en-US"/>
    </w:rPr>
  </w:style>
  <w:style w:type="paragraph" w:customStyle="1" w:styleId="5">
    <w:name w:val="Основной текст с отступом5"/>
    <w:basedOn w:val="a"/>
    <w:rsid w:val="00CC581E"/>
    <w:pPr>
      <w:ind w:firstLine="720"/>
      <w:jc w:val="both"/>
    </w:pPr>
    <w:rPr>
      <w:b/>
      <w:sz w:val="24"/>
    </w:rPr>
  </w:style>
  <w:style w:type="paragraph" w:styleId="af1">
    <w:name w:val="Balloon Text"/>
    <w:basedOn w:val="a"/>
    <w:link w:val="af2"/>
    <w:uiPriority w:val="99"/>
    <w:semiHidden/>
    <w:unhideWhenUsed/>
    <w:rsid w:val="00CB36A9"/>
    <w:rPr>
      <w:rFonts w:ascii="Tahoma" w:hAnsi="Tahoma"/>
      <w:sz w:val="16"/>
      <w:szCs w:val="16"/>
      <w:lang w:val="x-none" w:eastAsia="x-none"/>
    </w:rPr>
  </w:style>
  <w:style w:type="character" w:customStyle="1" w:styleId="af2">
    <w:name w:val="Текст выноски Знак"/>
    <w:link w:val="af1"/>
    <w:uiPriority w:val="99"/>
    <w:semiHidden/>
    <w:rsid w:val="00CB36A9"/>
    <w:rPr>
      <w:rFonts w:ascii="Tahoma" w:eastAsia="Times New Roman" w:hAnsi="Tahoma" w:cs="Tahoma"/>
      <w:sz w:val="16"/>
      <w:szCs w:val="16"/>
    </w:rPr>
  </w:style>
  <w:style w:type="paragraph" w:styleId="af3">
    <w:name w:val="Normal (Web)"/>
    <w:basedOn w:val="a"/>
    <w:uiPriority w:val="99"/>
    <w:unhideWhenUsed/>
    <w:rsid w:val="009E3CE9"/>
    <w:pPr>
      <w:spacing w:before="100" w:beforeAutospacing="1" w:after="100" w:afterAutospacing="1"/>
    </w:pPr>
    <w:rPr>
      <w:sz w:val="24"/>
      <w:szCs w:val="24"/>
    </w:rPr>
  </w:style>
  <w:style w:type="character" w:styleId="af4">
    <w:name w:val="Emphasis"/>
    <w:uiPriority w:val="20"/>
    <w:qFormat/>
    <w:rsid w:val="009E3CE9"/>
    <w:rPr>
      <w:i/>
      <w:iCs/>
    </w:rPr>
  </w:style>
  <w:style w:type="paragraph" w:customStyle="1" w:styleId="8">
    <w:name w:val="Основной текст с отступом8"/>
    <w:basedOn w:val="a"/>
    <w:rsid w:val="00194347"/>
    <w:pPr>
      <w:ind w:firstLine="720"/>
      <w:jc w:val="both"/>
    </w:pPr>
    <w:rPr>
      <w:b/>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6CC6"/>
    <w:rPr>
      <w:rFonts w:ascii="Times New Roman" w:eastAsia="Times New Roman" w:hAnsi="Times New Roman"/>
    </w:rPr>
  </w:style>
  <w:style w:type="paragraph" w:styleId="1">
    <w:name w:val="heading 1"/>
    <w:basedOn w:val="a"/>
    <w:next w:val="a"/>
    <w:link w:val="10"/>
    <w:qFormat/>
    <w:rsid w:val="00AC6CC6"/>
    <w:pPr>
      <w:keepNext/>
      <w:jc w:val="center"/>
      <w:outlineLvl w:val="0"/>
    </w:pPr>
    <w:rPr>
      <w:b/>
      <w:bCs/>
      <w:sz w:val="28"/>
      <w:szCs w:val="24"/>
      <w:lang w:val="x-none"/>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C6CC6"/>
    <w:rPr>
      <w:rFonts w:ascii="Times New Roman" w:eastAsia="Times New Roman" w:hAnsi="Times New Roman" w:cs="Times New Roman"/>
      <w:b/>
      <w:bCs/>
      <w:sz w:val="28"/>
      <w:szCs w:val="24"/>
      <w:lang w:eastAsia="ru-RU"/>
    </w:rPr>
  </w:style>
  <w:style w:type="paragraph" w:styleId="a3">
    <w:name w:val="Title"/>
    <w:basedOn w:val="a"/>
    <w:link w:val="a4"/>
    <w:qFormat/>
    <w:rsid w:val="00AC6CC6"/>
    <w:pPr>
      <w:jc w:val="center"/>
    </w:pPr>
    <w:rPr>
      <w:b/>
      <w:sz w:val="32"/>
      <w:lang w:val="x-none"/>
    </w:rPr>
  </w:style>
  <w:style w:type="character" w:customStyle="1" w:styleId="a4">
    <w:name w:val="Название Знак"/>
    <w:link w:val="a3"/>
    <w:rsid w:val="00AC6CC6"/>
    <w:rPr>
      <w:rFonts w:ascii="Times New Roman" w:eastAsia="Times New Roman" w:hAnsi="Times New Roman" w:cs="Times New Roman"/>
      <w:b/>
      <w:sz w:val="32"/>
      <w:szCs w:val="20"/>
      <w:lang w:eastAsia="ru-RU"/>
    </w:rPr>
  </w:style>
  <w:style w:type="paragraph" w:styleId="a5">
    <w:name w:val="Body Text"/>
    <w:basedOn w:val="a"/>
    <w:link w:val="a6"/>
    <w:unhideWhenUsed/>
    <w:rsid w:val="00AC6CC6"/>
    <w:pPr>
      <w:spacing w:after="120"/>
    </w:pPr>
    <w:rPr>
      <w:sz w:val="24"/>
      <w:szCs w:val="24"/>
      <w:lang w:val="x-none"/>
    </w:rPr>
  </w:style>
  <w:style w:type="character" w:customStyle="1" w:styleId="a6">
    <w:name w:val="Основной текст Знак"/>
    <w:link w:val="a5"/>
    <w:rsid w:val="00AC6CC6"/>
    <w:rPr>
      <w:rFonts w:ascii="Times New Roman" w:eastAsia="Times New Roman" w:hAnsi="Times New Roman" w:cs="Times New Roman"/>
      <w:sz w:val="24"/>
      <w:szCs w:val="24"/>
      <w:lang w:eastAsia="ru-RU"/>
    </w:rPr>
  </w:style>
  <w:style w:type="paragraph" w:styleId="a7">
    <w:name w:val="Body Text Indent"/>
    <w:basedOn w:val="a"/>
    <w:link w:val="a8"/>
    <w:unhideWhenUsed/>
    <w:rsid w:val="00AC6CC6"/>
    <w:pPr>
      <w:spacing w:after="120"/>
      <w:ind w:left="283"/>
    </w:pPr>
    <w:rPr>
      <w:lang w:val="x-none"/>
    </w:rPr>
  </w:style>
  <w:style w:type="character" w:customStyle="1" w:styleId="a8">
    <w:name w:val="Основной текст с отступом Знак"/>
    <w:link w:val="a7"/>
    <w:rsid w:val="00AC6CC6"/>
    <w:rPr>
      <w:rFonts w:ascii="Times New Roman" w:eastAsia="Times New Roman" w:hAnsi="Times New Roman" w:cs="Times New Roman"/>
      <w:sz w:val="20"/>
      <w:szCs w:val="20"/>
      <w:lang w:eastAsia="ru-RU"/>
    </w:rPr>
  </w:style>
  <w:style w:type="paragraph" w:styleId="a9">
    <w:name w:val="Subtitle"/>
    <w:aliases w:val=" Знак1 Знак, Знак1,Подзаголовок Знак1 Знак1,Подзаголовок Знак Знак Знак, Знак1 Знак Знак Знак, Знак1 Знак1 Знак,Подзаголовок Знак1 Знак Знак,Подзаголовок Знак Знак1 Знак Знак,Подзаголовок Знак Знак Знак Знак Знак,Знак1 Знак,Знак1"/>
    <w:basedOn w:val="a"/>
    <w:link w:val="aa"/>
    <w:qFormat/>
    <w:rsid w:val="00AC6CC6"/>
    <w:pPr>
      <w:jc w:val="center"/>
    </w:pPr>
    <w:rPr>
      <w:b/>
      <w:sz w:val="24"/>
      <w:lang w:val="x-none"/>
    </w:rPr>
  </w:style>
  <w:style w:type="character" w:customStyle="1" w:styleId="aa">
    <w:name w:val="Подзаголовок Знак"/>
    <w:aliases w:val=" Знак1 Знак Знак, Знак1 Знак1,Подзаголовок Знак1 Знак1 Знак,Подзаголовок Знак Знак Знак Знак, Знак1 Знак Знак Знак Знак, Знак1 Знак1 Знак Знак,Подзаголовок Знак1 Знак Знак Знак,Подзаголовок Знак Знак1 Знак Знак Знак,Знак1 Знак Знак"/>
    <w:link w:val="a9"/>
    <w:rsid w:val="00AC6CC6"/>
    <w:rPr>
      <w:rFonts w:ascii="Times New Roman" w:eastAsia="Times New Roman" w:hAnsi="Times New Roman" w:cs="Times New Roman"/>
      <w:b/>
      <w:sz w:val="24"/>
      <w:szCs w:val="20"/>
      <w:lang w:eastAsia="ru-RU"/>
    </w:rPr>
  </w:style>
  <w:style w:type="paragraph" w:styleId="2">
    <w:name w:val="Body Text 2"/>
    <w:basedOn w:val="a"/>
    <w:link w:val="20"/>
    <w:unhideWhenUsed/>
    <w:rsid w:val="00AC6CC6"/>
    <w:pPr>
      <w:spacing w:after="120" w:line="480" w:lineRule="auto"/>
    </w:pPr>
    <w:rPr>
      <w:sz w:val="24"/>
      <w:szCs w:val="24"/>
      <w:lang w:val="x-none"/>
    </w:rPr>
  </w:style>
  <w:style w:type="character" w:customStyle="1" w:styleId="20">
    <w:name w:val="Основной текст 2 Знак"/>
    <w:link w:val="2"/>
    <w:rsid w:val="00AC6CC6"/>
    <w:rPr>
      <w:rFonts w:ascii="Times New Roman" w:eastAsia="Times New Roman" w:hAnsi="Times New Roman" w:cs="Times New Roman"/>
      <w:sz w:val="24"/>
      <w:szCs w:val="24"/>
      <w:lang w:eastAsia="ru-RU"/>
    </w:rPr>
  </w:style>
  <w:style w:type="paragraph" w:styleId="ab">
    <w:name w:val="List Paragraph"/>
    <w:basedOn w:val="a"/>
    <w:uiPriority w:val="34"/>
    <w:qFormat/>
    <w:rsid w:val="00AC6CC6"/>
    <w:pPr>
      <w:ind w:left="720"/>
      <w:contextualSpacing/>
    </w:pPr>
  </w:style>
  <w:style w:type="character" w:customStyle="1" w:styleId="BodyTextIndentChar">
    <w:name w:val="Body Text Indent Char"/>
    <w:link w:val="11"/>
    <w:locked/>
    <w:rsid w:val="00AC6CC6"/>
    <w:rPr>
      <w:rFonts w:ascii="Times New Roman" w:eastAsia="Times New Roman" w:hAnsi="Times New Roman" w:cs="Times New Roman"/>
      <w:b/>
      <w:sz w:val="24"/>
    </w:rPr>
  </w:style>
  <w:style w:type="paragraph" w:customStyle="1" w:styleId="11">
    <w:name w:val="Основной текст с отступом1"/>
    <w:basedOn w:val="a"/>
    <w:link w:val="BodyTextIndentChar"/>
    <w:rsid w:val="00AC6CC6"/>
    <w:pPr>
      <w:ind w:firstLine="720"/>
      <w:jc w:val="both"/>
    </w:pPr>
    <w:rPr>
      <w:b/>
      <w:sz w:val="24"/>
      <w:lang w:val="x-none" w:eastAsia="x-none"/>
    </w:rPr>
  </w:style>
  <w:style w:type="paragraph" w:customStyle="1" w:styleId="ac">
    <w:name w:val="Таблицы (моноширинный)"/>
    <w:basedOn w:val="a"/>
    <w:next w:val="a"/>
    <w:rsid w:val="00AC6CC6"/>
    <w:pPr>
      <w:widowControl w:val="0"/>
      <w:autoSpaceDE w:val="0"/>
      <w:autoSpaceDN w:val="0"/>
      <w:adjustRightInd w:val="0"/>
      <w:jc w:val="both"/>
    </w:pPr>
    <w:rPr>
      <w:rFonts w:ascii="Courier New" w:hAnsi="Courier New" w:cs="Courier New"/>
    </w:rPr>
  </w:style>
  <w:style w:type="paragraph" w:styleId="ad">
    <w:name w:val="header"/>
    <w:basedOn w:val="a"/>
    <w:link w:val="ae"/>
    <w:uiPriority w:val="99"/>
    <w:semiHidden/>
    <w:unhideWhenUsed/>
    <w:rsid w:val="00D268CA"/>
    <w:pPr>
      <w:tabs>
        <w:tab w:val="center" w:pos="4677"/>
        <w:tab w:val="right" w:pos="9355"/>
      </w:tabs>
    </w:pPr>
    <w:rPr>
      <w:lang w:val="x-none" w:eastAsia="x-none"/>
    </w:rPr>
  </w:style>
  <w:style w:type="character" w:customStyle="1" w:styleId="ae">
    <w:name w:val="Верхний колонтитул Знак"/>
    <w:link w:val="ad"/>
    <w:uiPriority w:val="99"/>
    <w:semiHidden/>
    <w:rsid w:val="00D268CA"/>
    <w:rPr>
      <w:rFonts w:ascii="Times New Roman" w:eastAsia="Times New Roman" w:hAnsi="Times New Roman"/>
    </w:rPr>
  </w:style>
  <w:style w:type="paragraph" w:styleId="af">
    <w:name w:val="footer"/>
    <w:basedOn w:val="a"/>
    <w:link w:val="af0"/>
    <w:uiPriority w:val="99"/>
    <w:semiHidden/>
    <w:unhideWhenUsed/>
    <w:rsid w:val="00D268CA"/>
    <w:pPr>
      <w:tabs>
        <w:tab w:val="center" w:pos="4677"/>
        <w:tab w:val="right" w:pos="9355"/>
      </w:tabs>
    </w:pPr>
    <w:rPr>
      <w:lang w:val="x-none" w:eastAsia="x-none"/>
    </w:rPr>
  </w:style>
  <w:style w:type="character" w:customStyle="1" w:styleId="af0">
    <w:name w:val="Нижний колонтитул Знак"/>
    <w:link w:val="af"/>
    <w:uiPriority w:val="99"/>
    <w:semiHidden/>
    <w:rsid w:val="00D268CA"/>
    <w:rPr>
      <w:rFonts w:ascii="Times New Roman" w:eastAsia="Times New Roman" w:hAnsi="Times New Roman"/>
    </w:rPr>
  </w:style>
  <w:style w:type="paragraph" w:customStyle="1" w:styleId="21">
    <w:name w:val="Основной текст с отступом2"/>
    <w:basedOn w:val="a"/>
    <w:rsid w:val="00477B1F"/>
    <w:pPr>
      <w:ind w:firstLine="720"/>
      <w:jc w:val="both"/>
    </w:pPr>
    <w:rPr>
      <w:b/>
      <w:sz w:val="24"/>
    </w:rPr>
  </w:style>
  <w:style w:type="paragraph" w:customStyle="1" w:styleId="3">
    <w:name w:val="Основной текст с отступом3"/>
    <w:basedOn w:val="a"/>
    <w:rsid w:val="006E312E"/>
    <w:pPr>
      <w:ind w:firstLine="720"/>
      <w:jc w:val="both"/>
    </w:pPr>
    <w:rPr>
      <w:b/>
      <w:sz w:val="24"/>
    </w:rPr>
  </w:style>
  <w:style w:type="paragraph" w:customStyle="1" w:styleId="4">
    <w:name w:val="Основной текст с отступом4"/>
    <w:basedOn w:val="a"/>
    <w:rsid w:val="00D255F2"/>
    <w:pPr>
      <w:ind w:firstLine="720"/>
      <w:jc w:val="both"/>
    </w:pPr>
    <w:rPr>
      <w:b/>
      <w:sz w:val="24"/>
      <w:szCs w:val="22"/>
      <w:lang w:eastAsia="en-US"/>
    </w:rPr>
  </w:style>
  <w:style w:type="paragraph" w:customStyle="1" w:styleId="5">
    <w:name w:val="Основной текст с отступом5"/>
    <w:basedOn w:val="a"/>
    <w:rsid w:val="00CC581E"/>
    <w:pPr>
      <w:ind w:firstLine="720"/>
      <w:jc w:val="both"/>
    </w:pPr>
    <w:rPr>
      <w:b/>
      <w:sz w:val="24"/>
    </w:rPr>
  </w:style>
  <w:style w:type="paragraph" w:styleId="af1">
    <w:name w:val="Balloon Text"/>
    <w:basedOn w:val="a"/>
    <w:link w:val="af2"/>
    <w:uiPriority w:val="99"/>
    <w:semiHidden/>
    <w:unhideWhenUsed/>
    <w:rsid w:val="00CB36A9"/>
    <w:rPr>
      <w:rFonts w:ascii="Tahoma" w:hAnsi="Tahoma"/>
      <w:sz w:val="16"/>
      <w:szCs w:val="16"/>
      <w:lang w:val="x-none" w:eastAsia="x-none"/>
    </w:rPr>
  </w:style>
  <w:style w:type="character" w:customStyle="1" w:styleId="af2">
    <w:name w:val="Текст выноски Знак"/>
    <w:link w:val="af1"/>
    <w:uiPriority w:val="99"/>
    <w:semiHidden/>
    <w:rsid w:val="00CB36A9"/>
    <w:rPr>
      <w:rFonts w:ascii="Tahoma" w:eastAsia="Times New Roman" w:hAnsi="Tahoma" w:cs="Tahoma"/>
      <w:sz w:val="16"/>
      <w:szCs w:val="16"/>
    </w:rPr>
  </w:style>
  <w:style w:type="paragraph" w:styleId="af3">
    <w:name w:val="Normal (Web)"/>
    <w:basedOn w:val="a"/>
    <w:uiPriority w:val="99"/>
    <w:unhideWhenUsed/>
    <w:rsid w:val="009E3CE9"/>
    <w:pPr>
      <w:spacing w:before="100" w:beforeAutospacing="1" w:after="100" w:afterAutospacing="1"/>
    </w:pPr>
    <w:rPr>
      <w:sz w:val="24"/>
      <w:szCs w:val="24"/>
    </w:rPr>
  </w:style>
  <w:style w:type="character" w:styleId="af4">
    <w:name w:val="Emphasis"/>
    <w:uiPriority w:val="20"/>
    <w:qFormat/>
    <w:rsid w:val="009E3CE9"/>
    <w:rPr>
      <w:i/>
      <w:iCs/>
    </w:rPr>
  </w:style>
  <w:style w:type="paragraph" w:customStyle="1" w:styleId="8">
    <w:name w:val="Основной текст с отступом8"/>
    <w:basedOn w:val="a"/>
    <w:rsid w:val="00194347"/>
    <w:pPr>
      <w:ind w:firstLine="720"/>
      <w:jc w:val="both"/>
    </w:pPr>
    <w:rPr>
      <w:b/>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92593">
      <w:bodyDiv w:val="1"/>
      <w:marLeft w:val="0"/>
      <w:marRight w:val="0"/>
      <w:marTop w:val="0"/>
      <w:marBottom w:val="0"/>
      <w:divBdr>
        <w:top w:val="none" w:sz="0" w:space="0" w:color="auto"/>
        <w:left w:val="none" w:sz="0" w:space="0" w:color="auto"/>
        <w:bottom w:val="none" w:sz="0" w:space="0" w:color="auto"/>
        <w:right w:val="none" w:sz="0" w:space="0" w:color="auto"/>
      </w:divBdr>
    </w:div>
    <w:div w:id="594946433">
      <w:bodyDiv w:val="1"/>
      <w:marLeft w:val="0"/>
      <w:marRight w:val="0"/>
      <w:marTop w:val="0"/>
      <w:marBottom w:val="0"/>
      <w:divBdr>
        <w:top w:val="none" w:sz="0" w:space="0" w:color="auto"/>
        <w:left w:val="none" w:sz="0" w:space="0" w:color="auto"/>
        <w:bottom w:val="none" w:sz="0" w:space="0" w:color="auto"/>
        <w:right w:val="none" w:sz="0" w:space="0" w:color="auto"/>
      </w:divBdr>
    </w:div>
    <w:div w:id="1304772499">
      <w:bodyDiv w:val="1"/>
      <w:marLeft w:val="0"/>
      <w:marRight w:val="0"/>
      <w:marTop w:val="0"/>
      <w:marBottom w:val="0"/>
      <w:divBdr>
        <w:top w:val="none" w:sz="0" w:space="0" w:color="auto"/>
        <w:left w:val="none" w:sz="0" w:space="0" w:color="auto"/>
        <w:bottom w:val="none" w:sz="0" w:space="0" w:color="auto"/>
        <w:right w:val="none" w:sz="0" w:space="0" w:color="auto"/>
      </w:divBdr>
    </w:div>
    <w:div w:id="1621914442">
      <w:bodyDiv w:val="1"/>
      <w:marLeft w:val="0"/>
      <w:marRight w:val="0"/>
      <w:marTop w:val="0"/>
      <w:marBottom w:val="0"/>
      <w:divBdr>
        <w:top w:val="none" w:sz="0" w:space="0" w:color="auto"/>
        <w:left w:val="none" w:sz="0" w:space="0" w:color="auto"/>
        <w:bottom w:val="none" w:sz="0" w:space="0" w:color="auto"/>
        <w:right w:val="none" w:sz="0" w:space="0" w:color="auto"/>
      </w:divBdr>
    </w:div>
    <w:div w:id="1901136825">
      <w:bodyDiv w:val="1"/>
      <w:marLeft w:val="0"/>
      <w:marRight w:val="0"/>
      <w:marTop w:val="0"/>
      <w:marBottom w:val="0"/>
      <w:divBdr>
        <w:top w:val="none" w:sz="0" w:space="0" w:color="auto"/>
        <w:left w:val="none" w:sz="0" w:space="0" w:color="auto"/>
        <w:bottom w:val="none" w:sz="0" w:space="0" w:color="auto"/>
        <w:right w:val="none" w:sz="0" w:space="0" w:color="auto"/>
      </w:divBdr>
    </w:div>
    <w:div w:id="21207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9495E-5DE5-4A1B-B14F-B2F371992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2092</Words>
  <Characters>11930</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ДОГОВОР ОКАЗАНИЯ УСЛУГ</vt:lpstr>
    </vt:vector>
  </TitlesOfParts>
  <Company>MRSK</Company>
  <LinksUpToDate>false</LinksUpToDate>
  <CharactersWithSpaces>13995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ОКАЗАНИЯ УСЛУГ</dc:title>
  <dc:creator>Labratoriya</dc:creator>
  <cp:lastModifiedBy>Дементьев Борис Александрович</cp:lastModifiedBy>
  <cp:revision>2</cp:revision>
  <cp:lastPrinted>2017-01-09T09:29:00Z</cp:lastPrinted>
  <dcterms:created xsi:type="dcterms:W3CDTF">2017-01-24T08:56:00Z</dcterms:created>
  <dcterms:modified xsi:type="dcterms:W3CDTF">2017-01-24T08:56:00Z</dcterms:modified>
</cp:coreProperties>
</file>